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4E2AE" w14:textId="0B35A5B1" w:rsidR="00876C47" w:rsidRDefault="00876C47" w:rsidP="00FA7555">
      <w:bookmarkStart w:id="0" w:name="_GoBack"/>
      <w:bookmarkEnd w:id="0"/>
    </w:p>
    <w:p w14:paraId="0F68F8F7" w14:textId="77777777" w:rsidR="00100E8A" w:rsidRDefault="00100E8A" w:rsidP="00FA7555"/>
    <w:p w14:paraId="4923E7B5" w14:textId="77777777" w:rsidR="00100E8A" w:rsidRDefault="00100E8A" w:rsidP="00FA7555"/>
    <w:p w14:paraId="017CEBA4" w14:textId="77777777" w:rsidR="00100E8A" w:rsidRDefault="00100E8A" w:rsidP="00FA7555"/>
    <w:p w14:paraId="3068A0BC" w14:textId="77777777" w:rsidR="00100E8A" w:rsidRDefault="00100E8A" w:rsidP="00FA7555"/>
    <w:p w14:paraId="38EB21F1" w14:textId="46D463B7" w:rsidR="00100E8A" w:rsidRDefault="00100E8A" w:rsidP="00FA7555">
      <w:r>
        <w:rPr>
          <w:noProof/>
        </w:rPr>
        <w:drawing>
          <wp:inline distT="0" distB="0" distL="0" distR="0" wp14:anchorId="6919ADA3" wp14:editId="5D0246AF">
            <wp:extent cx="2316480" cy="9023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902335"/>
                    </a:xfrm>
                    <a:prstGeom prst="rect">
                      <a:avLst/>
                    </a:prstGeom>
                    <a:noFill/>
                  </pic:spPr>
                </pic:pic>
              </a:graphicData>
            </a:graphic>
          </wp:inline>
        </w:drawing>
      </w:r>
    </w:p>
    <w:p w14:paraId="2F81F122" w14:textId="77777777" w:rsidR="00100E8A" w:rsidRDefault="00100E8A" w:rsidP="00FA7555"/>
    <w:p w14:paraId="270C6797" w14:textId="77777777" w:rsidR="00100E8A" w:rsidRDefault="00100E8A" w:rsidP="00FA7555"/>
    <w:p w14:paraId="21EED536" w14:textId="77777777" w:rsidR="00100E8A" w:rsidRDefault="00100E8A" w:rsidP="00FA7555"/>
    <w:p w14:paraId="38F1E3A2" w14:textId="23AE6F4E" w:rsidR="00551D2A" w:rsidRPr="0050089B" w:rsidRDefault="00551D2A" w:rsidP="00FA7555">
      <w:pPr>
        <w:jc w:val="center"/>
        <w:rPr>
          <w:sz w:val="52"/>
        </w:rPr>
      </w:pPr>
      <w:r>
        <w:rPr>
          <w:sz w:val="52"/>
        </w:rPr>
        <w:t xml:space="preserve">Professional and Continuing Education </w:t>
      </w:r>
      <w:r w:rsidR="00BC1F16">
        <w:rPr>
          <w:sz w:val="52"/>
        </w:rPr>
        <w:t>Elevated</w:t>
      </w:r>
    </w:p>
    <w:p w14:paraId="6F464FAF" w14:textId="77777777" w:rsidR="0050089B" w:rsidRDefault="0050089B" w:rsidP="00FA7555">
      <w:pPr>
        <w:jc w:val="center"/>
      </w:pPr>
    </w:p>
    <w:p w14:paraId="776BDB77" w14:textId="77777777" w:rsidR="00100E8A" w:rsidRPr="00DB68C1" w:rsidRDefault="00100E8A" w:rsidP="00FA7555">
      <w:pPr>
        <w:jc w:val="center"/>
        <w:rPr>
          <w:b/>
          <w:sz w:val="32"/>
        </w:rPr>
      </w:pPr>
      <w:r w:rsidRPr="00DB68C1">
        <w:rPr>
          <w:b/>
          <w:sz w:val="32"/>
        </w:rPr>
        <w:t>Strategic Plan 2018-</w:t>
      </w:r>
      <w:r w:rsidR="00AE12F9" w:rsidRPr="00DB68C1">
        <w:rPr>
          <w:b/>
          <w:sz w:val="32"/>
        </w:rPr>
        <w:t>2022</w:t>
      </w:r>
    </w:p>
    <w:p w14:paraId="7FCF5DD6" w14:textId="77777777" w:rsidR="00100E8A" w:rsidRDefault="00100E8A" w:rsidP="00FA7555"/>
    <w:p w14:paraId="514FD373" w14:textId="0F94611B" w:rsidR="00100E8A" w:rsidRDefault="00100E8A" w:rsidP="00FA7555">
      <w:r>
        <w:br w:type="page"/>
      </w:r>
    </w:p>
    <w:p w14:paraId="7E6FD497" w14:textId="179C98F7" w:rsidR="00100E8A" w:rsidRPr="00841D1E" w:rsidRDefault="00A93336" w:rsidP="00FA7555">
      <w:pPr>
        <w:jc w:val="center"/>
        <w:rPr>
          <w:sz w:val="28"/>
          <w:szCs w:val="28"/>
        </w:rPr>
      </w:pPr>
      <w:r w:rsidRPr="00841D1E">
        <w:rPr>
          <w:sz w:val="28"/>
          <w:szCs w:val="28"/>
        </w:rPr>
        <w:lastRenderedPageBreak/>
        <w:t>University College</w:t>
      </w:r>
    </w:p>
    <w:p w14:paraId="5A891A28" w14:textId="77777777" w:rsidR="00AC7079" w:rsidRDefault="00AC7079" w:rsidP="00FA7555">
      <w:pPr>
        <w:spacing w:after="0"/>
        <w:jc w:val="center"/>
        <w:rPr>
          <w:sz w:val="28"/>
          <w:szCs w:val="28"/>
        </w:rPr>
      </w:pPr>
    </w:p>
    <w:p w14:paraId="233BA1B0" w14:textId="0551D273" w:rsidR="00100E8A" w:rsidRPr="00F0578F" w:rsidRDefault="004E0CC8" w:rsidP="00FA7555">
      <w:pPr>
        <w:jc w:val="center"/>
        <w:rPr>
          <w:sz w:val="28"/>
          <w:szCs w:val="28"/>
        </w:rPr>
      </w:pPr>
      <w:r>
        <w:rPr>
          <w:sz w:val="28"/>
          <w:szCs w:val="28"/>
        </w:rPr>
        <w:t xml:space="preserve">Professional and Continuing Education </w:t>
      </w:r>
      <w:r w:rsidR="009F4C3A">
        <w:rPr>
          <w:sz w:val="28"/>
          <w:szCs w:val="28"/>
        </w:rPr>
        <w:t>Elevated</w:t>
      </w:r>
    </w:p>
    <w:p w14:paraId="21451CE5" w14:textId="77777777" w:rsidR="00F0578F" w:rsidRPr="000B5A0F" w:rsidRDefault="00F0578F" w:rsidP="00FA7555"/>
    <w:p w14:paraId="20755D22" w14:textId="477CCDD9" w:rsidR="00F33DD4" w:rsidRDefault="00F33DD4" w:rsidP="00FA7555">
      <w:pPr>
        <w:spacing w:after="240"/>
      </w:pPr>
      <w:r>
        <w:t xml:space="preserve">In 1938 the University </w:t>
      </w:r>
      <w:r w:rsidR="000127B8">
        <w:t xml:space="preserve">of Denver </w:t>
      </w:r>
      <w:r>
        <w:t xml:space="preserve">had the progressive foresight to introduce University College programming to help working adults earn degrees </w:t>
      </w:r>
      <w:r w:rsidR="000127B8">
        <w:t xml:space="preserve">by attending classes </w:t>
      </w:r>
      <w:r>
        <w:t>in the evenings and on weekend</w:t>
      </w:r>
      <w:r w:rsidR="000127B8">
        <w:t>s</w:t>
      </w:r>
      <w:r>
        <w:t>. On the eve of the 80</w:t>
      </w:r>
      <w:r w:rsidRPr="00890323">
        <w:rPr>
          <w:vertAlign w:val="superscript"/>
        </w:rPr>
        <w:t>th</w:t>
      </w:r>
      <w:r>
        <w:t xml:space="preserve"> anniversary of University College’s introduction, we are poised to </w:t>
      </w:r>
      <w:r w:rsidR="001D1231">
        <w:t>reaffirm this heritage of forward thinking</w:t>
      </w:r>
      <w:r>
        <w:t xml:space="preserve"> for a new era in higher education. By implementing the initiatives outlined in this plan</w:t>
      </w:r>
      <w:r w:rsidR="007272DF">
        <w:t>,</w:t>
      </w:r>
      <w:r>
        <w:t xml:space="preserve"> University College will take a national leadership position by representing the Rocky Mountain region within the network of universities that house top</w:t>
      </w:r>
      <w:r w:rsidR="007272DF">
        <w:t>-</w:t>
      </w:r>
      <w:r>
        <w:t>tier colleges of continuing and professional education. This network stretches from the East Coast (Northeastern University, Georgetown, Boston University, Harvard) to the Midwest (Northwestern University</w:t>
      </w:r>
      <w:r w:rsidR="0001173D">
        <w:t>, University of Wisconsin</w:t>
      </w:r>
      <w:r>
        <w:t>) to the West Coast (University of Washington, Berk</w:t>
      </w:r>
      <w:r w:rsidR="00ED2EE8">
        <w:t>e</w:t>
      </w:r>
      <w:r>
        <w:t>ley, UCLA).</w:t>
      </w:r>
      <w:r w:rsidR="00D74D14">
        <w:t xml:space="preserve"> These colleges are looked to nationally for their leadership in providing high-value educational experiences for adult learners.</w:t>
      </w:r>
      <w:r w:rsidR="0001173D">
        <w:t xml:space="preserve"> University College and the Univ</w:t>
      </w:r>
      <w:r w:rsidR="002C644D">
        <w:t xml:space="preserve">ersity of Denver will join and add to this group’s progressive practices. </w:t>
      </w:r>
    </w:p>
    <w:p w14:paraId="3151F622" w14:textId="15D0A173" w:rsidR="008A5A73" w:rsidRPr="000B5A0F" w:rsidRDefault="00F33DD4" w:rsidP="00FA7555">
      <w:pPr>
        <w:spacing w:after="240"/>
        <w:rPr>
          <w:color w:val="000000" w:themeColor="text1"/>
        </w:rPr>
      </w:pPr>
      <w:r>
        <w:t>This new era is</w:t>
      </w:r>
      <w:r w:rsidR="00F0578F" w:rsidRPr="000B5A0F">
        <w:t xml:space="preserve"> witnessing the</w:t>
      </w:r>
      <w:r w:rsidR="00F750B3">
        <w:t xml:space="preserve"> reinvention </w:t>
      </w:r>
      <w:r w:rsidR="00F0578F" w:rsidRPr="000B5A0F">
        <w:t xml:space="preserve">of higher education, brought </w:t>
      </w:r>
      <w:r w:rsidR="00571B8E">
        <w:t>about</w:t>
      </w:r>
      <w:r w:rsidR="00F0578F" w:rsidRPr="000B5A0F">
        <w:t xml:space="preserve"> by sweeping societal changes </w:t>
      </w:r>
      <w:r w:rsidR="00AA6202">
        <w:t xml:space="preserve">and </w:t>
      </w:r>
      <w:r w:rsidR="00F0578F" w:rsidRPr="000B5A0F">
        <w:t>accelerat</w:t>
      </w:r>
      <w:r w:rsidR="00AA6202">
        <w:t>ed through technological innovations</w:t>
      </w:r>
      <w:r w:rsidR="00F0578F" w:rsidRPr="000B5A0F">
        <w:t xml:space="preserve">. </w:t>
      </w:r>
      <w:r w:rsidR="0018482A" w:rsidRPr="00785146">
        <w:rPr>
          <w:color w:val="000000" w:themeColor="text1"/>
        </w:rPr>
        <w:t>Approaches to delivering education that seemed</w:t>
      </w:r>
      <w:r w:rsidR="00785146" w:rsidRPr="00785146">
        <w:rPr>
          <w:color w:val="000000" w:themeColor="text1"/>
        </w:rPr>
        <w:t xml:space="preserve"> </w:t>
      </w:r>
      <w:r w:rsidR="002731A3">
        <w:rPr>
          <w:color w:val="000000" w:themeColor="text1"/>
        </w:rPr>
        <w:t>novel</w:t>
      </w:r>
      <w:r w:rsidR="0018482A" w:rsidRPr="00785146">
        <w:rPr>
          <w:color w:val="000000" w:themeColor="text1"/>
        </w:rPr>
        <w:t xml:space="preserve"> a</w:t>
      </w:r>
      <w:r w:rsidR="008A5A73" w:rsidRPr="00785146">
        <w:rPr>
          <w:color w:val="000000" w:themeColor="text1"/>
        </w:rPr>
        <w:t xml:space="preserve"> decade ago</w:t>
      </w:r>
      <w:r w:rsidR="00785146">
        <w:rPr>
          <w:color w:val="000000" w:themeColor="text1"/>
        </w:rPr>
        <w:t>—</w:t>
      </w:r>
      <w:r w:rsidR="009A5BD7">
        <w:rPr>
          <w:color w:val="000000" w:themeColor="text1"/>
        </w:rPr>
        <w:t>online courses</w:t>
      </w:r>
      <w:r w:rsidR="007272DF">
        <w:rPr>
          <w:color w:val="000000" w:themeColor="text1"/>
        </w:rPr>
        <w:t>;</w:t>
      </w:r>
      <w:r w:rsidR="009A5BD7">
        <w:rPr>
          <w:color w:val="000000" w:themeColor="text1"/>
        </w:rPr>
        <w:t xml:space="preserve"> flipped classrooms</w:t>
      </w:r>
      <w:r w:rsidR="007272DF">
        <w:rPr>
          <w:color w:val="000000" w:themeColor="text1"/>
        </w:rPr>
        <w:t>;</w:t>
      </w:r>
      <w:r w:rsidR="009A5BD7">
        <w:rPr>
          <w:color w:val="000000" w:themeColor="text1"/>
        </w:rPr>
        <w:t xml:space="preserve"> Hyflex courses</w:t>
      </w:r>
      <w:r w:rsidR="007272DF">
        <w:rPr>
          <w:color w:val="000000" w:themeColor="text1"/>
        </w:rPr>
        <w:t>,</w:t>
      </w:r>
      <w:r w:rsidR="00020503">
        <w:rPr>
          <w:color w:val="000000" w:themeColor="text1"/>
        </w:rPr>
        <w:t xml:space="preserve"> where online and classroom students learn together</w:t>
      </w:r>
      <w:r w:rsidR="007272DF">
        <w:rPr>
          <w:color w:val="000000" w:themeColor="text1"/>
        </w:rPr>
        <w:t>;</w:t>
      </w:r>
      <w:r w:rsidR="009A5BD7">
        <w:rPr>
          <w:color w:val="000000" w:themeColor="text1"/>
        </w:rPr>
        <w:t xml:space="preserve"> boot camps</w:t>
      </w:r>
      <w:r w:rsidR="007272DF">
        <w:rPr>
          <w:color w:val="000000" w:themeColor="text1"/>
        </w:rPr>
        <w:t>;</w:t>
      </w:r>
      <w:r w:rsidR="00020503">
        <w:rPr>
          <w:color w:val="000000" w:themeColor="text1"/>
        </w:rPr>
        <w:t xml:space="preserve"> competency</w:t>
      </w:r>
      <w:r w:rsidR="007272DF">
        <w:rPr>
          <w:color w:val="000000" w:themeColor="text1"/>
        </w:rPr>
        <w:t>-</w:t>
      </w:r>
      <w:r w:rsidR="00020503">
        <w:rPr>
          <w:color w:val="000000" w:themeColor="text1"/>
        </w:rPr>
        <w:t>based learning</w:t>
      </w:r>
      <w:r w:rsidR="007272DF">
        <w:rPr>
          <w:color w:val="000000" w:themeColor="text1"/>
        </w:rPr>
        <w:t>;</w:t>
      </w:r>
      <w:r w:rsidR="002D53B6">
        <w:rPr>
          <w:color w:val="000000" w:themeColor="text1"/>
        </w:rPr>
        <w:t xml:space="preserve"> stackable credential</w:t>
      </w:r>
      <w:r w:rsidR="007272DF">
        <w:rPr>
          <w:color w:val="000000" w:themeColor="text1"/>
        </w:rPr>
        <w:t>s</w:t>
      </w:r>
      <w:r w:rsidR="00785146">
        <w:rPr>
          <w:color w:val="000000" w:themeColor="text1"/>
        </w:rPr>
        <w:t>—</w:t>
      </w:r>
      <w:r w:rsidR="008A5A73" w:rsidRPr="00785146">
        <w:rPr>
          <w:color w:val="000000" w:themeColor="text1"/>
        </w:rPr>
        <w:t>ha</w:t>
      </w:r>
      <w:r w:rsidR="0018482A" w:rsidRPr="00785146">
        <w:rPr>
          <w:color w:val="000000" w:themeColor="text1"/>
        </w:rPr>
        <w:t>ve</w:t>
      </w:r>
      <w:r w:rsidR="008A5A73" w:rsidRPr="00785146">
        <w:rPr>
          <w:color w:val="000000" w:themeColor="text1"/>
        </w:rPr>
        <w:t xml:space="preserve"> been embraced wholeheartedly by </w:t>
      </w:r>
      <w:r w:rsidR="00020503">
        <w:rPr>
          <w:color w:val="000000" w:themeColor="text1"/>
        </w:rPr>
        <w:t xml:space="preserve">adult </w:t>
      </w:r>
      <w:r w:rsidR="002C644D">
        <w:rPr>
          <w:color w:val="000000" w:themeColor="text1"/>
        </w:rPr>
        <w:t xml:space="preserve">students and </w:t>
      </w:r>
      <w:r w:rsidR="008A5A73" w:rsidRPr="00785146">
        <w:rPr>
          <w:color w:val="000000" w:themeColor="text1"/>
        </w:rPr>
        <w:t>employers. While</w:t>
      </w:r>
      <w:r w:rsidR="008A5A73" w:rsidRPr="000B5A0F">
        <w:rPr>
          <w:color w:val="000000" w:themeColor="text1"/>
        </w:rPr>
        <w:t xml:space="preserve"> the needs of employees and </w:t>
      </w:r>
      <w:r w:rsidR="008A7DD7" w:rsidRPr="000B5A0F">
        <w:rPr>
          <w:color w:val="000000" w:themeColor="text1"/>
        </w:rPr>
        <w:t xml:space="preserve">their </w:t>
      </w:r>
      <w:r w:rsidR="0018482A">
        <w:rPr>
          <w:color w:val="000000" w:themeColor="text1"/>
        </w:rPr>
        <w:t>organizations</w:t>
      </w:r>
      <w:r w:rsidR="008A7DD7" w:rsidRPr="000B5A0F">
        <w:rPr>
          <w:color w:val="000000" w:themeColor="text1"/>
        </w:rPr>
        <w:t xml:space="preserve"> </w:t>
      </w:r>
      <w:r w:rsidR="008A5A73" w:rsidRPr="000B5A0F">
        <w:rPr>
          <w:color w:val="000000" w:themeColor="text1"/>
        </w:rPr>
        <w:t xml:space="preserve">are driving this evolution, </w:t>
      </w:r>
      <w:r w:rsidR="009E583C">
        <w:rPr>
          <w:color w:val="000000" w:themeColor="text1"/>
        </w:rPr>
        <w:t>so to</w:t>
      </w:r>
      <w:r w:rsidR="00571B8E">
        <w:rPr>
          <w:color w:val="000000" w:themeColor="text1"/>
        </w:rPr>
        <w:t>o</w:t>
      </w:r>
      <w:r w:rsidR="009E583C">
        <w:rPr>
          <w:color w:val="000000" w:themeColor="text1"/>
        </w:rPr>
        <w:t xml:space="preserve"> are changes in professional fields. </w:t>
      </w:r>
    </w:p>
    <w:p w14:paraId="5AF9BE23" w14:textId="45FBFBAA" w:rsidR="008A7DD7" w:rsidRDefault="000143A1" w:rsidP="00FA7555">
      <w:pPr>
        <w:spacing w:after="240"/>
      </w:pPr>
      <w:r>
        <w:t>Today,</w:t>
      </w:r>
      <w:r w:rsidR="00F11011" w:rsidRPr="00CD6342">
        <w:t xml:space="preserve"> more frequent and meaningful replenishment </w:t>
      </w:r>
      <w:r>
        <w:t xml:space="preserve">of skill and knowledge sets is a necessity </w:t>
      </w:r>
      <w:r w:rsidR="00F11011" w:rsidRPr="00CD6342">
        <w:t>to keep up with t</w:t>
      </w:r>
      <w:r w:rsidR="00233C97" w:rsidRPr="00CD6342">
        <w:t>he accelerating pace of change</w:t>
      </w:r>
      <w:r w:rsidR="00F11011" w:rsidRPr="00BD2AB6">
        <w:t xml:space="preserve"> </w:t>
      </w:r>
      <w:r w:rsidR="005E7EC0" w:rsidRPr="0031477C">
        <w:t>impact</w:t>
      </w:r>
      <w:r w:rsidR="00BF3B51" w:rsidRPr="0031477C">
        <w:t>ing</w:t>
      </w:r>
      <w:r w:rsidR="00F11011" w:rsidRPr="0031477C">
        <w:t xml:space="preserve"> our </w:t>
      </w:r>
      <w:r w:rsidR="00177544" w:rsidRPr="0031477C">
        <w:t>personal, professional, and civic</w:t>
      </w:r>
      <w:r w:rsidR="00177544">
        <w:t xml:space="preserve"> </w:t>
      </w:r>
      <w:r w:rsidR="00F11011">
        <w:t xml:space="preserve">lives. </w:t>
      </w:r>
      <w:r w:rsidR="001D1231" w:rsidRPr="004E0CC8">
        <w:t>The career paths of today’s entry- to mid-level professionals are far less linear than those of the generations that preceded them. According to the Bureau of Labor Statistics, the typical Millennial will hold 20 jobs over a lifetime</w:t>
      </w:r>
      <w:r w:rsidR="007272DF">
        <w:t>,</w:t>
      </w:r>
      <w:r w:rsidR="001D1231" w:rsidRPr="004E0CC8">
        <w:t xml:space="preserve"> compared to 11 jobs for Baby Boomers. </w:t>
      </w:r>
      <w:r w:rsidR="000127B8">
        <w:t>Additionally, the Institute for the Future predicts that 85% of all jobs in 2030 haven’</w:t>
      </w:r>
      <w:r w:rsidR="007272DF">
        <w:t>t</w:t>
      </w:r>
      <w:r w:rsidR="000127B8">
        <w:t xml:space="preserve"> </w:t>
      </w:r>
      <w:r w:rsidR="007272DF">
        <w:t xml:space="preserve">even </w:t>
      </w:r>
      <w:r w:rsidR="000127B8">
        <w:t>been invented yet.</w:t>
      </w:r>
    </w:p>
    <w:p w14:paraId="429A4B0F" w14:textId="7FCE6608" w:rsidR="007B0F56" w:rsidRPr="001D1231" w:rsidRDefault="007B0F56" w:rsidP="00FA7555">
      <w:pPr>
        <w:spacing w:after="240"/>
      </w:pPr>
      <w:r w:rsidRPr="000143A1">
        <w:t>Post</w:t>
      </w:r>
      <w:r w:rsidR="007272DF">
        <w:t>-</w:t>
      </w:r>
      <w:r w:rsidRPr="000143A1">
        <w:t xml:space="preserve">traditional </w:t>
      </w:r>
      <w:r>
        <w:t>(students who attend part-time</w:t>
      </w:r>
      <w:r w:rsidR="007272DF">
        <w:t xml:space="preserve"> and</w:t>
      </w:r>
      <w:r>
        <w:t xml:space="preserve"> are essential wage earners) and adult students are becoming the new </w:t>
      </w:r>
      <w:r w:rsidRPr="000143A1">
        <w:t>majority</w:t>
      </w:r>
      <w:r>
        <w:t xml:space="preserve"> of the higher education student population. According to the National Center for Educational Statistics, adult learners now make up approximately 40% of the entire U.S. student population, and 85% of undergraduate students are </w:t>
      </w:r>
      <w:r w:rsidR="002C644D">
        <w:t xml:space="preserve">considered </w:t>
      </w:r>
      <w:r>
        <w:t>post</w:t>
      </w:r>
      <w:r w:rsidR="007272DF">
        <w:t>-</w:t>
      </w:r>
      <w:r>
        <w:t xml:space="preserve">traditional.  </w:t>
      </w:r>
      <w:r w:rsidR="00542EE2">
        <w:t>These students are not well</w:t>
      </w:r>
      <w:r w:rsidR="007272DF">
        <w:t>-</w:t>
      </w:r>
      <w:r w:rsidR="00542EE2">
        <w:t>served by the infrastructures that universities have built to serve traditional</w:t>
      </w:r>
      <w:r w:rsidR="007272DF">
        <w:t>-</w:t>
      </w:r>
      <w:r w:rsidR="00542EE2">
        <w:t>aged students and their parents.</w:t>
      </w:r>
    </w:p>
    <w:p w14:paraId="78D00181" w14:textId="218729E1" w:rsidR="00F0578F" w:rsidRDefault="007655C3" w:rsidP="00FA7555">
      <w:pPr>
        <w:spacing w:after="240"/>
      </w:pPr>
      <w:r>
        <w:t>University College has</w:t>
      </w:r>
      <w:r w:rsidR="00F0578F" w:rsidRPr="000B5A0F">
        <w:t xml:space="preserve"> been </w:t>
      </w:r>
      <w:r w:rsidR="00095FE1">
        <w:t>honing</w:t>
      </w:r>
      <w:r w:rsidR="00571B8E">
        <w:t xml:space="preserve"> our</w:t>
      </w:r>
      <w:r w:rsidR="00F0578F" w:rsidRPr="000B5A0F">
        <w:t xml:space="preserve"> expertise</w:t>
      </w:r>
      <w:r w:rsidR="00571B8E">
        <w:t xml:space="preserve"> </w:t>
      </w:r>
      <w:r w:rsidR="00095FE1">
        <w:t xml:space="preserve">in delivering practice- and problem-based </w:t>
      </w:r>
      <w:r w:rsidR="00D9339E">
        <w:t>curricul</w:t>
      </w:r>
      <w:r w:rsidR="007272DF">
        <w:t>a</w:t>
      </w:r>
      <w:r w:rsidR="00D9339E">
        <w:t xml:space="preserve"> and </w:t>
      </w:r>
      <w:r w:rsidR="00F0578F" w:rsidRPr="000B5A0F">
        <w:t>build</w:t>
      </w:r>
      <w:r w:rsidR="00D9339E">
        <w:t>ing</w:t>
      </w:r>
      <w:r w:rsidR="00F0578F" w:rsidRPr="000B5A0F">
        <w:t xml:space="preserve"> vertically</w:t>
      </w:r>
      <w:r w:rsidR="00571B8E">
        <w:t xml:space="preserve"> </w:t>
      </w:r>
      <w:r w:rsidR="00F0578F" w:rsidRPr="000B5A0F">
        <w:t>integrated capabilities</w:t>
      </w:r>
      <w:r w:rsidR="0067453B">
        <w:t>—</w:t>
      </w:r>
      <w:r w:rsidR="00B10CC0">
        <w:t>marketing and enrollment management, admission, student support and advising, instructional design and support—</w:t>
      </w:r>
      <w:r w:rsidR="00542EE2">
        <w:t xml:space="preserve">in order to serve the specific and unique needs of adult learners, </w:t>
      </w:r>
      <w:r w:rsidR="00F0578F" w:rsidRPr="000B5A0F">
        <w:t>and forg</w:t>
      </w:r>
      <w:r w:rsidR="00571B8E">
        <w:t>e</w:t>
      </w:r>
      <w:r w:rsidR="00F0578F" w:rsidRPr="000B5A0F">
        <w:t xml:space="preserve"> </w:t>
      </w:r>
      <w:r w:rsidR="00092A9F">
        <w:t xml:space="preserve">internal and external </w:t>
      </w:r>
      <w:r w:rsidR="00F0578F" w:rsidRPr="000B5A0F">
        <w:t>partnerships</w:t>
      </w:r>
      <w:r w:rsidR="00542EE2">
        <w:t>. These efforts have</w:t>
      </w:r>
      <w:r w:rsidR="00F0578F" w:rsidRPr="000B5A0F">
        <w:t xml:space="preserve"> </w:t>
      </w:r>
      <w:r w:rsidR="00F0578F" w:rsidRPr="00CD6342">
        <w:t>position</w:t>
      </w:r>
      <w:r w:rsidR="00542EE2">
        <w:t>ed</w:t>
      </w:r>
      <w:r w:rsidR="00F0578F" w:rsidRPr="00CD6342">
        <w:t xml:space="preserve"> us </w:t>
      </w:r>
      <w:r w:rsidR="00CD6294" w:rsidRPr="00CD6342">
        <w:t>to</w:t>
      </w:r>
      <w:r w:rsidRPr="00BD2AB6">
        <w:t xml:space="preserve"> amplify </w:t>
      </w:r>
      <w:r w:rsidR="00685E97" w:rsidRPr="00BD2AB6">
        <w:t>our</w:t>
      </w:r>
      <w:r w:rsidR="00685E97" w:rsidRPr="00CD6342">
        <w:t xml:space="preserve"> </w:t>
      </w:r>
      <w:r w:rsidR="00F0578F" w:rsidRPr="00CD6342">
        <w:t>impact</w:t>
      </w:r>
      <w:r w:rsidR="00685E97" w:rsidRPr="00BD2AB6">
        <w:t xml:space="preserve"> on working professionals</w:t>
      </w:r>
      <w:r w:rsidR="00685E97">
        <w:t>, lifelong learners, and our community</w:t>
      </w:r>
      <w:r w:rsidR="007D4D9F">
        <w:t>, and</w:t>
      </w:r>
      <w:r w:rsidR="00F0578F" w:rsidRPr="000B5A0F">
        <w:rPr>
          <w:color w:val="000000" w:themeColor="text1"/>
        </w:rPr>
        <w:t xml:space="preserve"> </w:t>
      </w:r>
      <w:r w:rsidR="002B6B23">
        <w:rPr>
          <w:color w:val="000000" w:themeColor="text1"/>
        </w:rPr>
        <w:t xml:space="preserve">continue our ascent to </w:t>
      </w:r>
      <w:r w:rsidR="00E87ACB">
        <w:rPr>
          <w:color w:val="000000" w:themeColor="text1"/>
        </w:rPr>
        <w:t xml:space="preserve">becoming </w:t>
      </w:r>
      <w:r w:rsidR="002B6B23">
        <w:rPr>
          <w:color w:val="000000" w:themeColor="text1"/>
        </w:rPr>
        <w:t xml:space="preserve">a nationally known top-tier college of </w:t>
      </w:r>
      <w:r w:rsidR="00785146">
        <w:rPr>
          <w:color w:val="000000" w:themeColor="text1"/>
        </w:rPr>
        <w:t xml:space="preserve">professional and continuing </w:t>
      </w:r>
      <w:r w:rsidR="002B6B23">
        <w:rPr>
          <w:color w:val="000000" w:themeColor="text1"/>
        </w:rPr>
        <w:t>education</w:t>
      </w:r>
      <w:r w:rsidR="00752FD0">
        <w:t>.</w:t>
      </w:r>
    </w:p>
    <w:p w14:paraId="3920E891" w14:textId="77777777" w:rsidR="006C62B3" w:rsidRDefault="006C62B3" w:rsidP="00FA7555">
      <w:pPr>
        <w:spacing w:after="240"/>
        <w:rPr>
          <w:sz w:val="24"/>
          <w:szCs w:val="24"/>
        </w:rPr>
      </w:pPr>
      <w:r w:rsidRPr="000B5A0F">
        <w:lastRenderedPageBreak/>
        <w:t xml:space="preserve">DU IMPACT 2025 inspired us to envision a future of profound impact for students, employers, </w:t>
      </w:r>
      <w:r>
        <w:t xml:space="preserve">alumni, </w:t>
      </w:r>
      <w:r w:rsidRPr="000B5A0F">
        <w:t>and community</w:t>
      </w:r>
      <w:r>
        <w:t xml:space="preserve"> that reinforces the personalized and high-value experiences expected from the University of Denver. </w:t>
      </w:r>
      <w:r>
        <w:rPr>
          <w:sz w:val="24"/>
          <w:szCs w:val="24"/>
        </w:rPr>
        <w:t xml:space="preserve"> </w:t>
      </w:r>
    </w:p>
    <w:p w14:paraId="3C900CA7" w14:textId="595E6EC9" w:rsidR="00BD2AB6" w:rsidRPr="00F657C8" w:rsidRDefault="00C46FFD" w:rsidP="00FA7555">
      <w:pPr>
        <w:pStyle w:val="Subtitle"/>
        <w:spacing w:after="240"/>
        <w:rPr>
          <w:rFonts w:eastAsiaTheme="minorHAnsi"/>
          <w:color w:val="auto"/>
          <w:spacing w:val="0"/>
        </w:rPr>
      </w:pPr>
      <w:r>
        <w:rPr>
          <w:rFonts w:eastAsiaTheme="minorHAnsi"/>
          <w:color w:val="auto"/>
          <w:spacing w:val="0"/>
        </w:rPr>
        <w:t xml:space="preserve">This </w:t>
      </w:r>
      <w:r w:rsidR="00092A9F">
        <w:rPr>
          <w:rFonts w:eastAsiaTheme="minorHAnsi"/>
          <w:color w:val="auto"/>
          <w:spacing w:val="0"/>
        </w:rPr>
        <w:t>new era</w:t>
      </w:r>
      <w:r w:rsidR="00F0578F" w:rsidRPr="000B5A0F">
        <w:rPr>
          <w:rFonts w:eastAsiaTheme="minorHAnsi"/>
          <w:color w:val="auto"/>
          <w:spacing w:val="0"/>
        </w:rPr>
        <w:t xml:space="preserve"> presents a game-changing opportunity for University College</w:t>
      </w:r>
      <w:r w:rsidR="00F0578F" w:rsidRPr="00F657C8">
        <w:rPr>
          <w:rFonts w:eastAsiaTheme="minorHAnsi"/>
          <w:color w:val="auto"/>
          <w:spacing w:val="0"/>
        </w:rPr>
        <w:t xml:space="preserve">. </w:t>
      </w:r>
      <w:r w:rsidR="0031477C" w:rsidRPr="002F56E2">
        <w:rPr>
          <w:rFonts w:eastAsiaTheme="minorHAnsi"/>
          <w:color w:val="auto"/>
          <w:spacing w:val="0"/>
        </w:rPr>
        <w:t>With ever-increasing innovative, market-driven options available to learners, whose demands are, at the same time, becoming more and more sophisticated</w:t>
      </w:r>
      <w:r w:rsidR="008422E1" w:rsidRPr="002F56E2">
        <w:rPr>
          <w:rFonts w:eastAsiaTheme="minorHAnsi"/>
          <w:color w:val="auto"/>
          <w:spacing w:val="0"/>
        </w:rPr>
        <w:t xml:space="preserve">, </w:t>
      </w:r>
      <w:r w:rsidR="00E87ACB" w:rsidRPr="00813015">
        <w:rPr>
          <w:rFonts w:eastAsiaTheme="minorHAnsi"/>
          <w:color w:val="000000" w:themeColor="text1"/>
          <w:spacing w:val="0"/>
        </w:rPr>
        <w:t xml:space="preserve">University College will </w:t>
      </w:r>
      <w:r w:rsidR="00E87ACB" w:rsidRPr="00F657C8">
        <w:rPr>
          <w:rFonts w:eastAsiaTheme="minorHAnsi"/>
          <w:color w:val="000000" w:themeColor="text1"/>
          <w:spacing w:val="0"/>
        </w:rPr>
        <w:t xml:space="preserve">stand as </w:t>
      </w:r>
      <w:r w:rsidR="00E87ACB">
        <w:rPr>
          <w:rFonts w:eastAsiaTheme="minorHAnsi"/>
          <w:color w:val="000000" w:themeColor="text1"/>
          <w:spacing w:val="0"/>
        </w:rPr>
        <w:t>the</w:t>
      </w:r>
      <w:r w:rsidR="00E87ACB" w:rsidRPr="00F657C8">
        <w:rPr>
          <w:rFonts w:eastAsiaTheme="minorHAnsi"/>
          <w:color w:val="000000" w:themeColor="text1"/>
          <w:spacing w:val="0"/>
        </w:rPr>
        <w:t xml:space="preserve"> </w:t>
      </w:r>
      <w:r w:rsidR="00E87ACB">
        <w:rPr>
          <w:rFonts w:eastAsiaTheme="minorHAnsi"/>
          <w:color w:val="000000" w:themeColor="text1"/>
          <w:spacing w:val="0"/>
        </w:rPr>
        <w:t>clear</w:t>
      </w:r>
      <w:r w:rsidR="00E87ACB" w:rsidRPr="00813015">
        <w:rPr>
          <w:rFonts w:eastAsiaTheme="minorHAnsi"/>
          <w:color w:val="000000" w:themeColor="text1"/>
          <w:spacing w:val="0"/>
        </w:rPr>
        <w:t xml:space="preserve"> choice </w:t>
      </w:r>
      <w:r w:rsidR="00E87ACB">
        <w:rPr>
          <w:rFonts w:eastAsiaTheme="minorHAnsi"/>
          <w:color w:val="000000" w:themeColor="text1"/>
          <w:spacing w:val="0"/>
        </w:rPr>
        <w:t>f</w:t>
      </w:r>
      <w:r w:rsidR="00E87ACB" w:rsidRPr="00813015">
        <w:rPr>
          <w:rFonts w:eastAsiaTheme="minorHAnsi"/>
          <w:color w:val="000000" w:themeColor="text1"/>
          <w:spacing w:val="0"/>
        </w:rPr>
        <w:t xml:space="preserve">or </w:t>
      </w:r>
      <w:r w:rsidR="00D160C8" w:rsidRPr="00813015">
        <w:rPr>
          <w:rFonts w:eastAsiaTheme="minorHAnsi"/>
          <w:color w:val="000000" w:themeColor="text1"/>
          <w:spacing w:val="0"/>
        </w:rPr>
        <w:t>adult learners</w:t>
      </w:r>
      <w:r w:rsidR="00E87ACB" w:rsidRPr="00813015">
        <w:rPr>
          <w:rFonts w:eastAsiaTheme="minorHAnsi"/>
          <w:color w:val="auto"/>
          <w:spacing w:val="0"/>
        </w:rPr>
        <w:t xml:space="preserve"> seeking </w:t>
      </w:r>
      <w:r w:rsidR="00832C53" w:rsidRPr="00813015">
        <w:rPr>
          <w:rFonts w:eastAsiaTheme="minorHAnsi"/>
          <w:color w:val="auto"/>
          <w:spacing w:val="0"/>
        </w:rPr>
        <w:t>professional</w:t>
      </w:r>
      <w:r w:rsidR="00D160C8" w:rsidRPr="00813015">
        <w:rPr>
          <w:rFonts w:eastAsiaTheme="minorHAnsi"/>
          <w:color w:val="auto"/>
          <w:spacing w:val="0"/>
        </w:rPr>
        <w:t xml:space="preserve"> and personal development throughout </w:t>
      </w:r>
      <w:r w:rsidR="00E87ACB" w:rsidRPr="00813015">
        <w:rPr>
          <w:rFonts w:eastAsiaTheme="minorHAnsi"/>
          <w:color w:val="auto"/>
          <w:spacing w:val="0"/>
        </w:rPr>
        <w:t>their</w:t>
      </w:r>
      <w:r w:rsidR="00D160C8" w:rsidRPr="00813015">
        <w:rPr>
          <w:rFonts w:eastAsiaTheme="minorHAnsi"/>
          <w:color w:val="auto"/>
          <w:spacing w:val="0"/>
        </w:rPr>
        <w:t xml:space="preserve"> lifetime</w:t>
      </w:r>
      <w:r w:rsidR="00E87ACB">
        <w:rPr>
          <w:rFonts w:eastAsiaTheme="minorHAnsi"/>
          <w:color w:val="auto"/>
          <w:spacing w:val="0"/>
        </w:rPr>
        <w:t>.</w:t>
      </w:r>
    </w:p>
    <w:p w14:paraId="3C85B5EB" w14:textId="27D27F2A" w:rsidR="00275ACD" w:rsidRPr="009E583C" w:rsidRDefault="00E87ACB" w:rsidP="00FA7555">
      <w:pPr>
        <w:pStyle w:val="Subtitle"/>
        <w:spacing w:after="240"/>
        <w:rPr>
          <w:rFonts w:eastAsiaTheme="minorHAnsi"/>
          <w:color w:val="auto"/>
          <w:spacing w:val="0"/>
        </w:rPr>
      </w:pPr>
      <w:r w:rsidRPr="00B90130">
        <w:rPr>
          <w:rFonts w:eastAsiaTheme="minorHAnsi"/>
          <w:color w:val="auto"/>
          <w:spacing w:val="0"/>
        </w:rPr>
        <w:t>It’s the era we’ve been preparing for.</w:t>
      </w:r>
      <w:r w:rsidRPr="000B5A0F">
        <w:rPr>
          <w:rFonts w:eastAsiaTheme="minorHAnsi"/>
          <w:color w:val="auto"/>
          <w:spacing w:val="0"/>
        </w:rPr>
        <w:t xml:space="preserve"> </w:t>
      </w:r>
    </w:p>
    <w:p w14:paraId="5B5FF57B" w14:textId="1DA3FDA2" w:rsidR="00D06057" w:rsidRPr="00992930" w:rsidRDefault="00D06057" w:rsidP="00FA7555">
      <w:pPr>
        <w:rPr>
          <w:b/>
          <w:sz w:val="28"/>
          <w:szCs w:val="24"/>
        </w:rPr>
      </w:pPr>
      <w:r w:rsidRPr="00992930">
        <w:rPr>
          <w:b/>
          <w:sz w:val="28"/>
          <w:szCs w:val="24"/>
        </w:rPr>
        <w:t xml:space="preserve">Welcome to </w:t>
      </w:r>
      <w:r w:rsidR="00551D2A">
        <w:rPr>
          <w:b/>
          <w:sz w:val="28"/>
          <w:szCs w:val="24"/>
        </w:rPr>
        <w:t>Market</w:t>
      </w:r>
      <w:r w:rsidRPr="00992930">
        <w:rPr>
          <w:b/>
          <w:sz w:val="28"/>
          <w:szCs w:val="24"/>
        </w:rPr>
        <w:t>-Driven Higher Education</w:t>
      </w:r>
    </w:p>
    <w:p w14:paraId="6BC3554F" w14:textId="0E296D08" w:rsidR="006C62B3" w:rsidRPr="009E583C" w:rsidRDefault="00D06057" w:rsidP="00FA7555">
      <w:pPr>
        <w:spacing w:after="240"/>
        <w:rPr>
          <w:color w:val="000000" w:themeColor="text1"/>
          <w:szCs w:val="24"/>
        </w:rPr>
      </w:pPr>
      <w:r w:rsidRPr="000840FB">
        <w:rPr>
          <w:color w:val="000000" w:themeColor="text1"/>
          <w:szCs w:val="24"/>
        </w:rPr>
        <w:t>Today’s adult learner</w:t>
      </w:r>
      <w:r w:rsidR="00571B8E">
        <w:rPr>
          <w:color w:val="000000" w:themeColor="text1"/>
          <w:szCs w:val="24"/>
        </w:rPr>
        <w:t>s</w:t>
      </w:r>
      <w:r w:rsidRPr="000840FB">
        <w:rPr>
          <w:color w:val="000000" w:themeColor="text1"/>
          <w:szCs w:val="24"/>
        </w:rPr>
        <w:t xml:space="preserve"> expect the right knowledge, skills, and experiential learning opportunities at the right time, </w:t>
      </w:r>
      <w:r w:rsidR="000C32B4">
        <w:rPr>
          <w:color w:val="000000" w:themeColor="text1"/>
          <w:szCs w:val="24"/>
        </w:rPr>
        <w:t>with f</w:t>
      </w:r>
      <w:r w:rsidRPr="000840FB">
        <w:rPr>
          <w:color w:val="000000" w:themeColor="text1"/>
          <w:szCs w:val="24"/>
        </w:rPr>
        <w:t>ormat</w:t>
      </w:r>
      <w:r w:rsidR="000C32B4">
        <w:rPr>
          <w:color w:val="000000" w:themeColor="text1"/>
          <w:szCs w:val="24"/>
        </w:rPr>
        <w:t xml:space="preserve">s that fit into their busy lives, </w:t>
      </w:r>
      <w:r w:rsidRPr="000840FB">
        <w:rPr>
          <w:color w:val="000000" w:themeColor="text1"/>
          <w:szCs w:val="24"/>
        </w:rPr>
        <w:t>and price point</w:t>
      </w:r>
      <w:r w:rsidR="000C32B4">
        <w:rPr>
          <w:color w:val="000000" w:themeColor="text1"/>
          <w:szCs w:val="24"/>
        </w:rPr>
        <w:t xml:space="preserve">s that are in line with quality expectations, all leading to a high-value experience and an </w:t>
      </w:r>
      <w:r w:rsidR="007D4D9F">
        <w:rPr>
          <w:color w:val="000000" w:themeColor="text1"/>
          <w:szCs w:val="24"/>
        </w:rPr>
        <w:t>exceptional</w:t>
      </w:r>
      <w:r w:rsidR="000C32B4">
        <w:rPr>
          <w:color w:val="000000" w:themeColor="text1"/>
          <w:szCs w:val="24"/>
        </w:rPr>
        <w:t xml:space="preserve"> return on investment (ROI)</w:t>
      </w:r>
      <w:r w:rsidRPr="000840FB">
        <w:rPr>
          <w:color w:val="000000" w:themeColor="text1"/>
          <w:szCs w:val="24"/>
        </w:rPr>
        <w:t xml:space="preserve">. They also expect a tailored, </w:t>
      </w:r>
      <w:r w:rsidR="00C726C3">
        <w:rPr>
          <w:color w:val="000000" w:themeColor="text1"/>
          <w:szCs w:val="24"/>
        </w:rPr>
        <w:t xml:space="preserve">transparent, </w:t>
      </w:r>
      <w:r w:rsidRPr="000840FB">
        <w:rPr>
          <w:color w:val="000000" w:themeColor="text1"/>
          <w:szCs w:val="24"/>
        </w:rPr>
        <w:t xml:space="preserve">customer-centered experience. Those expectations increase </w:t>
      </w:r>
      <w:r w:rsidR="00547E82">
        <w:rPr>
          <w:color w:val="000000" w:themeColor="text1"/>
          <w:szCs w:val="24"/>
        </w:rPr>
        <w:t>continually</w:t>
      </w:r>
      <w:r w:rsidR="00752FD0">
        <w:rPr>
          <w:color w:val="000000" w:themeColor="text1"/>
          <w:szCs w:val="24"/>
        </w:rPr>
        <w:t xml:space="preserve">. </w:t>
      </w:r>
    </w:p>
    <w:p w14:paraId="6287554B" w14:textId="4DAD975D" w:rsidR="001D5704" w:rsidRDefault="00AF76BE" w:rsidP="00FA7555">
      <w:pPr>
        <w:autoSpaceDE w:val="0"/>
        <w:autoSpaceDN w:val="0"/>
        <w:adjustRightInd w:val="0"/>
        <w:spacing w:after="0" w:line="240" w:lineRule="auto"/>
        <w:rPr>
          <w:szCs w:val="24"/>
        </w:rPr>
      </w:pPr>
      <w:r>
        <w:rPr>
          <w:szCs w:val="24"/>
        </w:rPr>
        <w:t>University College will b</w:t>
      </w:r>
      <w:r w:rsidR="004E0CC8" w:rsidRPr="004E0CC8">
        <w:rPr>
          <w:szCs w:val="24"/>
        </w:rPr>
        <w:t>ecome THE</w:t>
      </w:r>
      <w:r w:rsidR="004E0CC8" w:rsidRPr="00AF76BE">
        <w:rPr>
          <w:szCs w:val="24"/>
        </w:rPr>
        <w:t xml:space="preserve"> hub for high-value lifelong learning</w:t>
      </w:r>
      <w:r>
        <w:rPr>
          <w:szCs w:val="24"/>
        </w:rPr>
        <w:t xml:space="preserve"> </w:t>
      </w:r>
      <w:r w:rsidR="004E0CC8" w:rsidRPr="00AF76BE">
        <w:rPr>
          <w:szCs w:val="24"/>
        </w:rPr>
        <w:t xml:space="preserve">in Colorado by serving </w:t>
      </w:r>
      <w:r>
        <w:rPr>
          <w:szCs w:val="24"/>
        </w:rPr>
        <w:t xml:space="preserve">and exceeding the expectations of </w:t>
      </w:r>
      <w:r w:rsidR="004E0CC8" w:rsidRPr="00AF76BE">
        <w:rPr>
          <w:szCs w:val="24"/>
        </w:rPr>
        <w:t>the modern adult learner</w:t>
      </w:r>
      <w:r>
        <w:rPr>
          <w:szCs w:val="24"/>
        </w:rPr>
        <w:t xml:space="preserve"> as the preeminent provider of professional and continuing education</w:t>
      </w:r>
      <w:r w:rsidR="004E0CC8" w:rsidRPr="00AF76BE">
        <w:rPr>
          <w:szCs w:val="24"/>
        </w:rPr>
        <w:t xml:space="preserve">. </w:t>
      </w:r>
      <w:r w:rsidR="0031477C" w:rsidRPr="002F56E2">
        <w:rPr>
          <w:szCs w:val="24"/>
        </w:rPr>
        <w:t>We use “hub” to suggest an epicenter</w:t>
      </w:r>
      <w:r w:rsidR="004E0CC8" w:rsidRPr="0031477C">
        <w:rPr>
          <w:color w:val="FF0000"/>
          <w:szCs w:val="24"/>
        </w:rPr>
        <w:t xml:space="preserve"> </w:t>
      </w:r>
      <w:r w:rsidR="004E0CC8" w:rsidRPr="00AF76BE">
        <w:rPr>
          <w:szCs w:val="24"/>
        </w:rPr>
        <w:t>of activity where the energy around developing and delivering best practices for serving adult learners is generated by the cross</w:t>
      </w:r>
      <w:r w:rsidR="003039A2">
        <w:rPr>
          <w:szCs w:val="24"/>
        </w:rPr>
        <w:t>-</w:t>
      </w:r>
      <w:r w:rsidR="004E0CC8" w:rsidRPr="00AF76BE">
        <w:rPr>
          <w:szCs w:val="24"/>
        </w:rPr>
        <w:t xml:space="preserve">pollination of multifunctional teams </w:t>
      </w:r>
      <w:r w:rsidR="00CC4E5B">
        <w:rPr>
          <w:szCs w:val="24"/>
        </w:rPr>
        <w:t>setting new benchmarks for</w:t>
      </w:r>
      <w:r w:rsidR="004E0CC8" w:rsidRPr="00AF76BE">
        <w:rPr>
          <w:szCs w:val="24"/>
        </w:rPr>
        <w:t xml:space="preserve"> excellence in the areas of market research, instructional design, student services and coaching, teaching and learning, and enrollment management. </w:t>
      </w:r>
    </w:p>
    <w:p w14:paraId="0D036C5E" w14:textId="77777777" w:rsidR="001D5704" w:rsidRDefault="001D5704" w:rsidP="00FA7555">
      <w:pPr>
        <w:autoSpaceDE w:val="0"/>
        <w:autoSpaceDN w:val="0"/>
        <w:adjustRightInd w:val="0"/>
        <w:spacing w:after="0" w:line="240" w:lineRule="auto"/>
        <w:rPr>
          <w:szCs w:val="24"/>
        </w:rPr>
      </w:pPr>
    </w:p>
    <w:p w14:paraId="6BD94FF9" w14:textId="6669FDAD" w:rsidR="001D5704" w:rsidRDefault="004E0CC8" w:rsidP="00FA7555">
      <w:pPr>
        <w:autoSpaceDE w:val="0"/>
        <w:autoSpaceDN w:val="0"/>
        <w:adjustRightInd w:val="0"/>
        <w:spacing w:after="0" w:line="240" w:lineRule="auto"/>
        <w:rPr>
          <w:color w:val="FF0000"/>
          <w:szCs w:val="24"/>
        </w:rPr>
      </w:pPr>
      <w:r w:rsidRPr="00AF76BE">
        <w:rPr>
          <w:szCs w:val="24"/>
        </w:rPr>
        <w:t xml:space="preserve">University College’s passion for providing programming to help adult learners reach their professional and personal goals through continued education will attract likeminded colleagues from across the University, the community, and nationally to join in the creative pursuit of innovative program development and instructional methods. </w:t>
      </w:r>
      <w:r w:rsidR="00734251">
        <w:rPr>
          <w:szCs w:val="24"/>
        </w:rPr>
        <w:t>U</w:t>
      </w:r>
      <w:r w:rsidR="007049C7">
        <w:rPr>
          <w:szCs w:val="24"/>
        </w:rPr>
        <w:t>niversity College</w:t>
      </w:r>
      <w:r w:rsidRPr="002F56E2">
        <w:rPr>
          <w:szCs w:val="24"/>
        </w:rPr>
        <w:t xml:space="preserve"> will become the place where creative and timely ideas for programming </w:t>
      </w:r>
      <w:r w:rsidR="0031477C" w:rsidRPr="002F56E2">
        <w:rPr>
          <w:szCs w:val="24"/>
        </w:rPr>
        <w:t xml:space="preserve">are </w:t>
      </w:r>
      <w:r w:rsidR="00FD7C6E" w:rsidRPr="002F56E2">
        <w:rPr>
          <w:szCs w:val="24"/>
        </w:rPr>
        <w:t xml:space="preserve">generated </w:t>
      </w:r>
      <w:r w:rsidR="0031477C" w:rsidRPr="002F56E2">
        <w:rPr>
          <w:szCs w:val="24"/>
        </w:rPr>
        <w:t>by us a</w:t>
      </w:r>
      <w:r w:rsidR="00FD7C6E" w:rsidRPr="002F56E2">
        <w:rPr>
          <w:szCs w:val="24"/>
        </w:rPr>
        <w:t xml:space="preserve">s well as </w:t>
      </w:r>
      <w:r w:rsidR="0031477C" w:rsidRPr="002F56E2">
        <w:rPr>
          <w:szCs w:val="24"/>
        </w:rPr>
        <w:t xml:space="preserve">brought to us </w:t>
      </w:r>
      <w:r w:rsidR="00FD7C6E" w:rsidRPr="002F56E2">
        <w:rPr>
          <w:szCs w:val="24"/>
        </w:rPr>
        <w:t xml:space="preserve">by others </w:t>
      </w:r>
      <w:r w:rsidR="0031477C" w:rsidRPr="002F56E2">
        <w:rPr>
          <w:szCs w:val="24"/>
        </w:rPr>
        <w:t xml:space="preserve">for </w:t>
      </w:r>
      <w:r w:rsidR="002F56E2">
        <w:rPr>
          <w:szCs w:val="24"/>
        </w:rPr>
        <w:t>evaluation and imple</w:t>
      </w:r>
      <w:r w:rsidR="002F56E2" w:rsidRPr="002F56E2">
        <w:rPr>
          <w:szCs w:val="24"/>
        </w:rPr>
        <w:t>mentation</w:t>
      </w:r>
      <w:r w:rsidR="0031477C" w:rsidRPr="002F56E2">
        <w:rPr>
          <w:szCs w:val="24"/>
        </w:rPr>
        <w:t xml:space="preserve">; a place where there is robust interplay of ideas and action among staff, </w:t>
      </w:r>
      <w:r w:rsidRPr="002F56E2">
        <w:rPr>
          <w:szCs w:val="24"/>
        </w:rPr>
        <w:t>faculty, and community and corporate partners</w:t>
      </w:r>
      <w:r w:rsidR="0031477C" w:rsidRPr="002F56E2">
        <w:rPr>
          <w:szCs w:val="24"/>
        </w:rPr>
        <w:t>; a place where ideas are</w:t>
      </w:r>
      <w:r w:rsidR="00FD7C6E" w:rsidRPr="002F56E2">
        <w:rPr>
          <w:szCs w:val="24"/>
        </w:rPr>
        <w:t xml:space="preserve"> ultimately </w:t>
      </w:r>
      <w:r w:rsidR="0036312E" w:rsidRPr="002F56E2">
        <w:rPr>
          <w:szCs w:val="24"/>
        </w:rPr>
        <w:t>realized as high-quality, exceptionally delivered progra</w:t>
      </w:r>
      <w:r w:rsidRPr="002F56E2">
        <w:rPr>
          <w:szCs w:val="24"/>
        </w:rPr>
        <w:t>mming.</w:t>
      </w:r>
      <w:r w:rsidRPr="0036312E">
        <w:rPr>
          <w:color w:val="FF0000"/>
          <w:szCs w:val="24"/>
        </w:rPr>
        <w:t xml:space="preserve"> </w:t>
      </w:r>
    </w:p>
    <w:p w14:paraId="66E2A8E1" w14:textId="77777777" w:rsidR="001D5704" w:rsidRDefault="001D5704" w:rsidP="00FA7555">
      <w:pPr>
        <w:autoSpaceDE w:val="0"/>
        <w:autoSpaceDN w:val="0"/>
        <w:adjustRightInd w:val="0"/>
        <w:spacing w:after="0" w:line="240" w:lineRule="auto"/>
        <w:rPr>
          <w:color w:val="FF0000"/>
          <w:szCs w:val="24"/>
        </w:rPr>
      </w:pPr>
    </w:p>
    <w:p w14:paraId="26E739A2" w14:textId="2969609D" w:rsidR="004E0CC8" w:rsidRPr="002F56E2" w:rsidRDefault="004E0CC8" w:rsidP="00FA7555">
      <w:pPr>
        <w:autoSpaceDE w:val="0"/>
        <w:autoSpaceDN w:val="0"/>
        <w:adjustRightInd w:val="0"/>
        <w:spacing w:after="0" w:line="240" w:lineRule="auto"/>
        <w:rPr>
          <w:rFonts w:cs="ArialMT"/>
          <w:color w:val="FF0000"/>
        </w:rPr>
      </w:pPr>
      <w:r w:rsidRPr="00AF76BE">
        <w:rPr>
          <w:szCs w:val="24"/>
        </w:rPr>
        <w:t xml:space="preserve">This </w:t>
      </w:r>
      <w:r w:rsidR="001D5704" w:rsidRPr="002F56E2">
        <w:rPr>
          <w:szCs w:val="24"/>
        </w:rPr>
        <w:t>cross-collaboration</w:t>
      </w:r>
      <w:r w:rsidR="001D5704" w:rsidRPr="001D5704">
        <w:rPr>
          <w:color w:val="FF0000"/>
          <w:szCs w:val="24"/>
        </w:rPr>
        <w:t xml:space="preserve"> </w:t>
      </w:r>
      <w:r w:rsidRPr="00AF76BE">
        <w:rPr>
          <w:szCs w:val="24"/>
        </w:rPr>
        <w:t>will result in a robust and dynamic catalog of credit</w:t>
      </w:r>
      <w:r w:rsidR="00330DEE">
        <w:rPr>
          <w:szCs w:val="24"/>
        </w:rPr>
        <w:t>-</w:t>
      </w:r>
      <w:r w:rsidRPr="00AF76BE">
        <w:rPr>
          <w:szCs w:val="24"/>
        </w:rPr>
        <w:t xml:space="preserve">bearing and noncredit offerings that serve the varied </w:t>
      </w:r>
      <w:r w:rsidR="00943FE5">
        <w:rPr>
          <w:szCs w:val="24"/>
        </w:rPr>
        <w:t xml:space="preserve">and evolving </w:t>
      </w:r>
      <w:r w:rsidR="00ED358A">
        <w:rPr>
          <w:szCs w:val="24"/>
        </w:rPr>
        <w:t>needs of</w:t>
      </w:r>
      <w:r w:rsidRPr="00AF76BE">
        <w:rPr>
          <w:szCs w:val="24"/>
        </w:rPr>
        <w:t xml:space="preserve"> young and mid-career professional</w:t>
      </w:r>
      <w:r w:rsidR="00ED358A">
        <w:rPr>
          <w:szCs w:val="24"/>
        </w:rPr>
        <w:t>s</w:t>
      </w:r>
      <w:r w:rsidRPr="00AF76BE">
        <w:rPr>
          <w:szCs w:val="24"/>
        </w:rPr>
        <w:t xml:space="preserve"> as they more frequently retool in order to move their careers forward in an economy where increased automation and technological advancement rapidly modify career paths. These programs will draw adult learners to campus in increasing numbers, reach others digitally through online learning, and still others as face-to-face </w:t>
      </w:r>
      <w:r w:rsidR="00943FE5">
        <w:rPr>
          <w:szCs w:val="24"/>
        </w:rPr>
        <w:t xml:space="preserve">and blended </w:t>
      </w:r>
      <w:r w:rsidRPr="00AF76BE">
        <w:rPr>
          <w:szCs w:val="24"/>
        </w:rPr>
        <w:t>programming is offered in the communities throughout Colorado. University College’s expertise</w:t>
      </w:r>
      <w:r w:rsidR="00AF76BE">
        <w:rPr>
          <w:szCs w:val="24"/>
        </w:rPr>
        <w:t>,</w:t>
      </w:r>
      <w:r w:rsidRPr="00AF76BE">
        <w:rPr>
          <w:szCs w:val="24"/>
        </w:rPr>
        <w:t xml:space="preserve"> and breadth and quality of offerings focused on the modern adult learner</w:t>
      </w:r>
      <w:r w:rsidR="000674CB">
        <w:rPr>
          <w:szCs w:val="24"/>
        </w:rPr>
        <w:t>,</w:t>
      </w:r>
      <w:r w:rsidRPr="00AF76BE">
        <w:rPr>
          <w:szCs w:val="24"/>
        </w:rPr>
        <w:t xml:space="preserve"> will be unmatched locally and result in the University of Denver being the provider of choice for adult learners and community and corporate partners when in need of the most timely and effectively delivered educa</w:t>
      </w:r>
      <w:r w:rsidRPr="00AD1DA5">
        <w:rPr>
          <w:szCs w:val="24"/>
        </w:rPr>
        <w:t xml:space="preserve">tional programming. </w:t>
      </w:r>
      <w:r w:rsidRPr="00943FE5">
        <w:rPr>
          <w:rStyle w:val="Emphasis"/>
          <w:i w:val="0"/>
        </w:rPr>
        <w:t>We will be the educational leader elevating the Front Range area in becoming globally recognized for workforce readiness and talent development, serving as an indispensable asset in Denver’s ascension to a world-class metropolitan area.</w:t>
      </w:r>
      <w:r w:rsidRPr="00813015">
        <w:rPr>
          <w:rStyle w:val="Emphasis"/>
        </w:rPr>
        <w:t xml:space="preserve"> </w:t>
      </w:r>
      <w:r w:rsidR="00772455" w:rsidRPr="002F56E2">
        <w:rPr>
          <w:rStyle w:val="Emphasis"/>
          <w:i w:val="0"/>
        </w:rPr>
        <w:t xml:space="preserve">This </w:t>
      </w:r>
      <w:r w:rsidR="002F56E2" w:rsidRPr="002F56E2">
        <w:rPr>
          <w:rStyle w:val="Emphasis"/>
          <w:i w:val="0"/>
        </w:rPr>
        <w:t>aligns</w:t>
      </w:r>
      <w:r w:rsidR="00772455" w:rsidRPr="002F56E2">
        <w:rPr>
          <w:rStyle w:val="Emphasis"/>
          <w:i w:val="0"/>
        </w:rPr>
        <w:t xml:space="preserve"> with DU Impact </w:t>
      </w:r>
      <w:r w:rsidR="00772455" w:rsidRPr="002F56E2">
        <w:rPr>
          <w:rStyle w:val="Emphasis"/>
          <w:i w:val="0"/>
        </w:rPr>
        <w:lastRenderedPageBreak/>
        <w:t>2025 Trans</w:t>
      </w:r>
      <w:r w:rsidR="00C23CAA" w:rsidRPr="002F56E2">
        <w:rPr>
          <w:rStyle w:val="Emphasis"/>
          <w:i w:val="0"/>
        </w:rPr>
        <w:t xml:space="preserve">formative </w:t>
      </w:r>
      <w:r w:rsidR="00772455" w:rsidRPr="002F56E2">
        <w:rPr>
          <w:rStyle w:val="Emphasis"/>
          <w:i w:val="0"/>
        </w:rPr>
        <w:t>Direction 3, Strategic</w:t>
      </w:r>
      <w:r w:rsidR="00C23CAA" w:rsidRPr="002F56E2">
        <w:rPr>
          <w:rStyle w:val="Emphasis"/>
          <w:i w:val="0"/>
        </w:rPr>
        <w:t xml:space="preserve"> Initiative 2, which asserts DU’s intention to</w:t>
      </w:r>
      <w:r w:rsidR="00C23CAA" w:rsidRPr="002F56E2">
        <w:rPr>
          <w:rStyle w:val="Emphasis"/>
        </w:rPr>
        <w:t xml:space="preserve"> “</w:t>
      </w:r>
      <w:r w:rsidR="00C23CAA" w:rsidRPr="002F56E2">
        <w:rPr>
          <w:rFonts w:cs="ArialMT"/>
        </w:rPr>
        <w:t>affirm and expand our presence as a major anchor organization with a range of</w:t>
      </w:r>
      <w:r w:rsidR="002F56E2" w:rsidRPr="002F56E2">
        <w:rPr>
          <w:rFonts w:cs="ArialMT"/>
        </w:rPr>
        <w:t xml:space="preserve"> </w:t>
      </w:r>
      <w:r w:rsidR="00C23CAA" w:rsidRPr="002F56E2">
        <w:rPr>
          <w:rFonts w:cs="ArialMT"/>
        </w:rPr>
        <w:t>strategies and opportunities designed to increase our impact on economic and cultural development.”</w:t>
      </w:r>
    </w:p>
    <w:p w14:paraId="5EDB6AEC" w14:textId="6DFF1D11" w:rsidR="00547E82" w:rsidRPr="00980F16" w:rsidRDefault="000B5A0F" w:rsidP="00FA7555">
      <w:pPr>
        <w:spacing w:after="360"/>
        <w:rPr>
          <w:rStyle w:val="Emphasis"/>
          <w:i w:val="0"/>
          <w:color w:val="FF0000"/>
        </w:rPr>
      </w:pPr>
      <w:r w:rsidRPr="00813015">
        <w:rPr>
          <w:rStyle w:val="Emphasis"/>
        </w:rPr>
        <w:t xml:space="preserve"> </w:t>
      </w:r>
    </w:p>
    <w:p w14:paraId="693AAF33" w14:textId="084A0118" w:rsidR="00B319EA" w:rsidRPr="00371DAC" w:rsidRDefault="00B319EA" w:rsidP="00FA7555">
      <w:pPr>
        <w:spacing w:after="240"/>
        <w:rPr>
          <w:color w:val="0070C0"/>
          <w:sz w:val="28"/>
        </w:rPr>
      </w:pPr>
      <w:r w:rsidRPr="00371DAC">
        <w:rPr>
          <w:b/>
          <w:sz w:val="28"/>
        </w:rPr>
        <w:t>Our Mission</w:t>
      </w:r>
    </w:p>
    <w:p w14:paraId="3AA31420" w14:textId="07B6D26A" w:rsidR="00547E82" w:rsidRDefault="003710D6" w:rsidP="00FA7555">
      <w:pPr>
        <w:spacing w:after="0" w:line="240" w:lineRule="auto"/>
      </w:pPr>
      <w:r w:rsidRPr="003710D6">
        <w:t xml:space="preserve">To </w:t>
      </w:r>
      <w:r w:rsidR="00547E82" w:rsidRPr="000B5A0F">
        <w:t xml:space="preserve">deliver enduring professional </w:t>
      </w:r>
      <w:r w:rsidR="00980F16">
        <w:t>growth and personal development</w:t>
      </w:r>
      <w:r>
        <w:t xml:space="preserve"> by providing </w:t>
      </w:r>
      <w:r w:rsidR="00314FEE">
        <w:t xml:space="preserve">adult learners </w:t>
      </w:r>
      <w:r>
        <w:t>access to the University of Denver through alternative educati</w:t>
      </w:r>
      <w:r w:rsidR="00314FEE">
        <w:t>onal pathways</w:t>
      </w:r>
      <w:r>
        <w:t>.</w:t>
      </w:r>
    </w:p>
    <w:p w14:paraId="0BB2EEAC" w14:textId="77777777" w:rsidR="00314FEE" w:rsidRDefault="00314FEE" w:rsidP="00FA7555">
      <w:pPr>
        <w:spacing w:after="240"/>
        <w:rPr>
          <w:color w:val="FF0000"/>
        </w:rPr>
      </w:pPr>
    </w:p>
    <w:p w14:paraId="03EDE221" w14:textId="58F7ACAF" w:rsidR="00B319EA" w:rsidRPr="00371DAC" w:rsidRDefault="00B319EA" w:rsidP="00FA7555">
      <w:pPr>
        <w:spacing w:after="240"/>
        <w:rPr>
          <w:b/>
          <w:sz w:val="28"/>
        </w:rPr>
      </w:pPr>
      <w:r w:rsidRPr="00371DAC">
        <w:rPr>
          <w:b/>
          <w:sz w:val="28"/>
        </w:rPr>
        <w:t>Our Vision</w:t>
      </w:r>
    </w:p>
    <w:p w14:paraId="5808BAD1" w14:textId="61575A0A" w:rsidR="00B319EA" w:rsidRPr="000B5A0F" w:rsidRDefault="00B319EA" w:rsidP="00FA7555">
      <w:pPr>
        <w:spacing w:after="360"/>
      </w:pPr>
      <w:r w:rsidRPr="000B5A0F">
        <w:t>To be a</w:t>
      </w:r>
      <w:r w:rsidR="00E94956" w:rsidRPr="000B5A0F">
        <w:t xml:space="preserve"> </w:t>
      </w:r>
      <w:r w:rsidR="00314FEE">
        <w:t>recognized center of excellence in the advancement</w:t>
      </w:r>
      <w:r w:rsidR="001654BB">
        <w:t xml:space="preserve"> of the field of </w:t>
      </w:r>
      <w:r w:rsidR="00314FEE">
        <w:t xml:space="preserve">Professional </w:t>
      </w:r>
      <w:r w:rsidR="001654BB">
        <w:t>and Continuing E</w:t>
      </w:r>
      <w:r w:rsidR="00314FEE">
        <w:t xml:space="preserve">ducation, and a </w:t>
      </w:r>
      <w:r w:rsidR="00E94956" w:rsidRPr="000B5A0F">
        <w:t xml:space="preserve">force for </w:t>
      </w:r>
      <w:r w:rsidR="00547E82" w:rsidRPr="00314FEE">
        <w:t>educational and professional</w:t>
      </w:r>
      <w:r w:rsidR="00547E82">
        <w:rPr>
          <w:color w:val="FF0000"/>
        </w:rPr>
        <w:t xml:space="preserve"> </w:t>
      </w:r>
      <w:r w:rsidR="00E94956" w:rsidRPr="000B5A0F">
        <w:t>success, inspiration</w:t>
      </w:r>
      <w:r w:rsidR="00F40D1B" w:rsidRPr="000B5A0F">
        <w:t>,</w:t>
      </w:r>
      <w:r w:rsidRPr="000B5A0F">
        <w:t xml:space="preserve"> and impact across the Rocky Mountain region </w:t>
      </w:r>
      <w:r w:rsidR="00314FEE">
        <w:t>and beyond</w:t>
      </w:r>
      <w:r w:rsidRPr="000B5A0F">
        <w:t>.</w:t>
      </w:r>
    </w:p>
    <w:p w14:paraId="61F3D1EB" w14:textId="79F8DBB5" w:rsidR="00B319EA" w:rsidRPr="00371DAC" w:rsidRDefault="00B319EA" w:rsidP="00FA7555">
      <w:pPr>
        <w:spacing w:after="240"/>
        <w:rPr>
          <w:b/>
          <w:sz w:val="28"/>
        </w:rPr>
      </w:pPr>
      <w:r w:rsidRPr="00371DAC">
        <w:rPr>
          <w:b/>
          <w:sz w:val="28"/>
        </w:rPr>
        <w:t>Our Core Values</w:t>
      </w:r>
    </w:p>
    <w:p w14:paraId="61C91716" w14:textId="77777777" w:rsidR="00B319EA" w:rsidRPr="000B5A0F" w:rsidRDefault="00B319EA" w:rsidP="00FA7555">
      <w:r w:rsidRPr="000B5A0F">
        <w:t>We commit to:</w:t>
      </w:r>
    </w:p>
    <w:p w14:paraId="7A878459" w14:textId="77777777" w:rsidR="00B319EA" w:rsidRPr="000B5A0F" w:rsidRDefault="00B319EA" w:rsidP="00FA7555">
      <w:pPr>
        <w:spacing w:after="240"/>
        <w:ind w:left="720"/>
      </w:pPr>
      <w:r w:rsidRPr="000B5A0F">
        <w:rPr>
          <w:u w:val="single"/>
        </w:rPr>
        <w:t>Honor the individual</w:t>
      </w:r>
      <w:r w:rsidRPr="000B5A0F">
        <w:t xml:space="preserve"> -- we meet others where they are; work inclusively; and embrace diversity of thought, background, and perspective</w:t>
      </w:r>
    </w:p>
    <w:p w14:paraId="3BED56F9" w14:textId="77777777" w:rsidR="00B319EA" w:rsidRPr="000B5A0F" w:rsidRDefault="00B319EA" w:rsidP="00FA7555">
      <w:pPr>
        <w:spacing w:after="240"/>
        <w:ind w:left="720"/>
      </w:pPr>
      <w:r w:rsidRPr="000B5A0F">
        <w:rPr>
          <w:u w:val="single"/>
        </w:rPr>
        <w:t>Champion learning</w:t>
      </w:r>
      <w:r w:rsidRPr="000B5A0F">
        <w:t xml:space="preserve"> -- we know first-hand the powerful outcomes that result when education extends over a lifetime</w:t>
      </w:r>
    </w:p>
    <w:p w14:paraId="1B2E660D" w14:textId="77777777" w:rsidR="00B319EA" w:rsidRPr="000B5A0F" w:rsidRDefault="00B319EA" w:rsidP="00FA7555">
      <w:pPr>
        <w:spacing w:after="240"/>
        <w:ind w:left="720"/>
      </w:pPr>
      <w:r w:rsidRPr="000B5A0F">
        <w:rPr>
          <w:u w:val="single"/>
        </w:rPr>
        <w:t>Transform lives</w:t>
      </w:r>
      <w:r w:rsidRPr="000B5A0F">
        <w:t xml:space="preserve"> – we make a positive, lasting impact on the lives of others</w:t>
      </w:r>
    </w:p>
    <w:p w14:paraId="5E0DC129" w14:textId="753F2198" w:rsidR="00B319EA" w:rsidRPr="000B5A0F" w:rsidRDefault="00B319EA" w:rsidP="00FA7555">
      <w:pPr>
        <w:spacing w:after="240"/>
        <w:ind w:left="720"/>
      </w:pPr>
      <w:r w:rsidRPr="000B5A0F">
        <w:rPr>
          <w:u w:val="single"/>
        </w:rPr>
        <w:t>Work together</w:t>
      </w:r>
      <w:r w:rsidRPr="000B5A0F">
        <w:t xml:space="preserve"> – for us, this begins with the cultivation of mutual understanding and extends to collaboration and collective ownership of results </w:t>
      </w:r>
    </w:p>
    <w:p w14:paraId="50B823D3" w14:textId="77777777" w:rsidR="00B319EA" w:rsidRPr="000B5A0F" w:rsidRDefault="00B319EA" w:rsidP="00FA7555">
      <w:pPr>
        <w:spacing w:after="360"/>
        <w:ind w:left="720"/>
      </w:pPr>
      <w:r w:rsidRPr="000B5A0F">
        <w:rPr>
          <w:u w:val="single"/>
        </w:rPr>
        <w:t>Pursue excellence</w:t>
      </w:r>
      <w:r w:rsidRPr="000B5A0F">
        <w:t xml:space="preserve"> – we go the extra mile to deliver exemplary educational offerings and service to others</w:t>
      </w:r>
    </w:p>
    <w:p w14:paraId="694300C9" w14:textId="28BECDB7" w:rsidR="000B5A0F" w:rsidRPr="00813015" w:rsidRDefault="00562B63" w:rsidP="00FA7555">
      <w:pPr>
        <w:rPr>
          <w:b/>
          <w:color w:val="000000" w:themeColor="text1"/>
          <w:sz w:val="28"/>
          <w:szCs w:val="24"/>
        </w:rPr>
      </w:pPr>
      <w:r w:rsidRPr="00813015">
        <w:rPr>
          <w:b/>
          <w:color w:val="000000" w:themeColor="text1"/>
          <w:sz w:val="28"/>
          <w:szCs w:val="24"/>
        </w:rPr>
        <w:t xml:space="preserve">Our </w:t>
      </w:r>
      <w:r w:rsidR="007D3B45">
        <w:rPr>
          <w:b/>
          <w:color w:val="000000" w:themeColor="text1"/>
          <w:sz w:val="28"/>
          <w:szCs w:val="24"/>
        </w:rPr>
        <w:t>Strate</w:t>
      </w:r>
      <w:r w:rsidR="001315A4">
        <w:rPr>
          <w:b/>
          <w:color w:val="000000" w:themeColor="text1"/>
          <w:sz w:val="28"/>
          <w:szCs w:val="24"/>
        </w:rPr>
        <w:t>gic Initiatives</w:t>
      </w:r>
    </w:p>
    <w:p w14:paraId="3916C4CC" w14:textId="4CED2656" w:rsidR="000B5A0F" w:rsidRPr="00A860D0" w:rsidRDefault="00C23CAA" w:rsidP="00A860D0">
      <w:pPr>
        <w:pStyle w:val="ListParagraph"/>
        <w:numPr>
          <w:ilvl w:val="0"/>
          <w:numId w:val="26"/>
        </w:numPr>
        <w:rPr>
          <w:szCs w:val="24"/>
        </w:rPr>
      </w:pPr>
      <w:r w:rsidRPr="00A860D0">
        <w:rPr>
          <w:szCs w:val="24"/>
        </w:rPr>
        <w:t>B</w:t>
      </w:r>
      <w:r w:rsidR="00547BF2" w:rsidRPr="00A860D0">
        <w:rPr>
          <w:szCs w:val="24"/>
        </w:rPr>
        <w:t>uild</w:t>
      </w:r>
      <w:r w:rsidRPr="00A860D0">
        <w:rPr>
          <w:szCs w:val="24"/>
        </w:rPr>
        <w:t xml:space="preserve"> on the</w:t>
      </w:r>
      <w:r w:rsidR="00547BF2" w:rsidRPr="00A860D0">
        <w:rPr>
          <w:szCs w:val="24"/>
        </w:rPr>
        <w:t xml:space="preserve"> excellence</w:t>
      </w:r>
      <w:r w:rsidR="00547BF2" w:rsidRPr="00A860D0">
        <w:rPr>
          <w:color w:val="FF0000"/>
          <w:szCs w:val="24"/>
        </w:rPr>
        <w:t xml:space="preserve"> </w:t>
      </w:r>
      <w:r w:rsidR="0089485F" w:rsidRPr="00A860D0">
        <w:rPr>
          <w:szCs w:val="24"/>
        </w:rPr>
        <w:t xml:space="preserve">and </w:t>
      </w:r>
      <w:r w:rsidR="002F56E2" w:rsidRPr="00A860D0">
        <w:rPr>
          <w:szCs w:val="24"/>
        </w:rPr>
        <w:t xml:space="preserve">expand the </w:t>
      </w:r>
      <w:r w:rsidR="0089485F" w:rsidRPr="00A860D0">
        <w:rPr>
          <w:szCs w:val="24"/>
        </w:rPr>
        <w:t xml:space="preserve">scope </w:t>
      </w:r>
      <w:r w:rsidR="00547BF2" w:rsidRPr="00A860D0">
        <w:rPr>
          <w:szCs w:val="24"/>
        </w:rPr>
        <w:t xml:space="preserve">in the core programming </w:t>
      </w:r>
      <w:r w:rsidR="0089485F" w:rsidRPr="00A860D0">
        <w:rPr>
          <w:szCs w:val="24"/>
        </w:rPr>
        <w:t xml:space="preserve">portfolio </w:t>
      </w:r>
      <w:r w:rsidR="00547BF2" w:rsidRPr="00A860D0">
        <w:rPr>
          <w:szCs w:val="24"/>
        </w:rPr>
        <w:t>that has been the foundation of the College’s success and expertise for the past thirty</w:t>
      </w:r>
      <w:r w:rsidR="00355014" w:rsidRPr="00A860D0">
        <w:rPr>
          <w:szCs w:val="24"/>
        </w:rPr>
        <w:t>-</w:t>
      </w:r>
      <w:r w:rsidR="00547BF2" w:rsidRPr="00A860D0">
        <w:rPr>
          <w:szCs w:val="24"/>
        </w:rPr>
        <w:t xml:space="preserve">plus years </w:t>
      </w:r>
      <w:r w:rsidR="00A860D0" w:rsidRPr="00A860D0">
        <w:rPr>
          <w:szCs w:val="24"/>
        </w:rPr>
        <w:t>(aligns with TD One, SI 2; TD Four SI 4)</w:t>
      </w:r>
    </w:p>
    <w:p w14:paraId="68E808FD" w14:textId="77777777" w:rsidR="00547E82" w:rsidRDefault="00547E82" w:rsidP="00FA7555">
      <w:pPr>
        <w:pStyle w:val="ListParagraph"/>
        <w:rPr>
          <w:szCs w:val="24"/>
        </w:rPr>
      </w:pPr>
    </w:p>
    <w:p w14:paraId="26A15E61" w14:textId="33A05A20" w:rsidR="000B7254" w:rsidRDefault="006937FC" w:rsidP="00FA7555">
      <w:pPr>
        <w:pStyle w:val="ListParagraph"/>
        <w:numPr>
          <w:ilvl w:val="1"/>
          <w:numId w:val="26"/>
        </w:numPr>
        <w:rPr>
          <w:szCs w:val="24"/>
        </w:rPr>
      </w:pPr>
      <w:r w:rsidRPr="002F56E2">
        <w:rPr>
          <w:b/>
          <w:szCs w:val="24"/>
        </w:rPr>
        <w:t>A</w:t>
      </w:r>
      <w:r w:rsidR="008D3628" w:rsidRPr="002F56E2">
        <w:rPr>
          <w:b/>
          <w:szCs w:val="24"/>
        </w:rPr>
        <w:t xml:space="preserve">ccelerate </w:t>
      </w:r>
      <w:r w:rsidR="00C23CAA" w:rsidRPr="002F56E2">
        <w:rPr>
          <w:b/>
          <w:szCs w:val="24"/>
        </w:rPr>
        <w:t xml:space="preserve">the </w:t>
      </w:r>
      <w:r w:rsidR="00073259" w:rsidRPr="002F56E2">
        <w:rPr>
          <w:b/>
          <w:szCs w:val="24"/>
        </w:rPr>
        <w:t>Momentum</w:t>
      </w:r>
      <w:r w:rsidR="00C23CAA" w:rsidRPr="002F56E2">
        <w:rPr>
          <w:b/>
          <w:szCs w:val="24"/>
        </w:rPr>
        <w:t xml:space="preserve"> of our Current Programming</w:t>
      </w:r>
      <w:r w:rsidR="00073259" w:rsidRPr="002F56E2">
        <w:rPr>
          <w:szCs w:val="24"/>
        </w:rPr>
        <w:t>.</w:t>
      </w:r>
      <w:r w:rsidR="00073259">
        <w:rPr>
          <w:szCs w:val="24"/>
        </w:rPr>
        <w:t xml:space="preserve"> We will accelerate </w:t>
      </w:r>
      <w:r w:rsidR="008D3628">
        <w:rPr>
          <w:szCs w:val="24"/>
        </w:rPr>
        <w:t xml:space="preserve">the momentum we’ve generated during the past several years </w:t>
      </w:r>
      <w:r w:rsidR="00F50F26">
        <w:rPr>
          <w:szCs w:val="24"/>
        </w:rPr>
        <w:t xml:space="preserve">by expanding the breadth and reach of </w:t>
      </w:r>
      <w:r w:rsidR="0066397D">
        <w:rPr>
          <w:szCs w:val="24"/>
        </w:rPr>
        <w:t xml:space="preserve">the following, which encompasses </w:t>
      </w:r>
      <w:r w:rsidR="00F50F26">
        <w:rPr>
          <w:szCs w:val="24"/>
        </w:rPr>
        <w:t>our</w:t>
      </w:r>
      <w:r w:rsidR="008D3628">
        <w:rPr>
          <w:szCs w:val="24"/>
        </w:rPr>
        <w:t xml:space="preserve"> </w:t>
      </w:r>
      <w:r w:rsidR="00E640FE">
        <w:rPr>
          <w:szCs w:val="24"/>
        </w:rPr>
        <w:t xml:space="preserve">current </w:t>
      </w:r>
      <w:r w:rsidR="00487940">
        <w:rPr>
          <w:szCs w:val="24"/>
        </w:rPr>
        <w:t xml:space="preserve">portfolio of </w:t>
      </w:r>
      <w:r w:rsidR="00547E82">
        <w:rPr>
          <w:szCs w:val="24"/>
        </w:rPr>
        <w:t xml:space="preserve">professional and continuing </w:t>
      </w:r>
      <w:r w:rsidR="00487940">
        <w:rPr>
          <w:szCs w:val="24"/>
        </w:rPr>
        <w:t>education</w:t>
      </w:r>
      <w:r w:rsidR="008D3628">
        <w:rPr>
          <w:szCs w:val="24"/>
        </w:rPr>
        <w:t xml:space="preserve"> offerings</w:t>
      </w:r>
      <w:r w:rsidR="00F50F26">
        <w:rPr>
          <w:szCs w:val="24"/>
        </w:rPr>
        <w:t xml:space="preserve">: </w:t>
      </w:r>
    </w:p>
    <w:p w14:paraId="4C588EC4" w14:textId="02D5579C" w:rsidR="000B7254" w:rsidRDefault="000B7254" w:rsidP="00FA7555">
      <w:pPr>
        <w:pStyle w:val="ListParagraph"/>
        <w:numPr>
          <w:ilvl w:val="2"/>
          <w:numId w:val="26"/>
        </w:numPr>
        <w:rPr>
          <w:szCs w:val="24"/>
        </w:rPr>
      </w:pPr>
      <w:r>
        <w:rPr>
          <w:szCs w:val="24"/>
        </w:rPr>
        <w:lastRenderedPageBreak/>
        <w:t>M</w:t>
      </w:r>
      <w:r w:rsidR="00F50F26">
        <w:rPr>
          <w:szCs w:val="24"/>
        </w:rPr>
        <w:t xml:space="preserve">arket-based </w:t>
      </w:r>
      <w:r w:rsidR="00487940">
        <w:rPr>
          <w:szCs w:val="24"/>
        </w:rPr>
        <w:t>and nationally</w:t>
      </w:r>
      <w:r w:rsidR="005E7ABD">
        <w:rPr>
          <w:szCs w:val="24"/>
        </w:rPr>
        <w:t xml:space="preserve"> </w:t>
      </w:r>
      <w:r w:rsidR="00487940">
        <w:rPr>
          <w:szCs w:val="24"/>
        </w:rPr>
        <w:t xml:space="preserve">ranked </w:t>
      </w:r>
      <w:r w:rsidR="00F50F26">
        <w:rPr>
          <w:szCs w:val="24"/>
        </w:rPr>
        <w:t xml:space="preserve">graduate and undergraduate degrees and certificates offered face-to-face, online, and </w:t>
      </w:r>
      <w:r w:rsidR="005E7ABD">
        <w:rPr>
          <w:szCs w:val="24"/>
        </w:rPr>
        <w:t xml:space="preserve">in </w:t>
      </w:r>
      <w:r w:rsidR="00F50F26">
        <w:rPr>
          <w:szCs w:val="24"/>
        </w:rPr>
        <w:t>blended modalities</w:t>
      </w:r>
      <w:r>
        <w:rPr>
          <w:szCs w:val="24"/>
        </w:rPr>
        <w:t xml:space="preserve"> that create T-</w:t>
      </w:r>
      <w:r w:rsidR="004A4C92">
        <w:rPr>
          <w:szCs w:val="24"/>
        </w:rPr>
        <w:t>s</w:t>
      </w:r>
      <w:r>
        <w:rPr>
          <w:szCs w:val="24"/>
        </w:rPr>
        <w:t xml:space="preserve">haped professionals </w:t>
      </w:r>
      <w:r w:rsidR="005D7BBF" w:rsidRPr="005D7BBF">
        <w:t>(</w:t>
      </w:r>
      <w:r w:rsidR="005D7BBF" w:rsidRPr="0031477C">
        <w:rPr>
          <w:rFonts w:cs="Arial"/>
          <w:color w:val="000000" w:themeColor="text1"/>
          <w:shd w:val="clear" w:color="auto" w:fill="FFFFFF"/>
        </w:rPr>
        <w:t xml:space="preserve">characterized by deep disciplinary knowledge in at least one area, and the ability to understand </w:t>
      </w:r>
      <w:r w:rsidR="00057B7E" w:rsidRPr="0031477C">
        <w:rPr>
          <w:rFonts w:cs="Arial"/>
          <w:color w:val="000000" w:themeColor="text1"/>
          <w:shd w:val="clear" w:color="auto" w:fill="FFFFFF"/>
        </w:rPr>
        <w:t xml:space="preserve">systematic </w:t>
      </w:r>
      <w:r w:rsidR="005D7BBF" w:rsidRPr="0031477C">
        <w:rPr>
          <w:rFonts w:cs="Arial"/>
          <w:color w:val="000000" w:themeColor="text1"/>
          <w:shd w:val="clear" w:color="auto" w:fill="FFFFFF"/>
        </w:rPr>
        <w:t>relationships among and work effectively across the boundaries between disciplines)</w:t>
      </w:r>
      <w:r w:rsidR="00057B7E" w:rsidRPr="0031477C">
        <w:rPr>
          <w:rFonts w:cs="Arial"/>
          <w:color w:val="000000" w:themeColor="text1"/>
          <w:shd w:val="clear" w:color="auto" w:fill="FFFFFF"/>
        </w:rPr>
        <w:t xml:space="preserve"> </w:t>
      </w:r>
      <w:r>
        <w:rPr>
          <w:szCs w:val="24"/>
        </w:rPr>
        <w:t xml:space="preserve">through a </w:t>
      </w:r>
      <w:r w:rsidR="00547E82">
        <w:rPr>
          <w:szCs w:val="24"/>
        </w:rPr>
        <w:t xml:space="preserve">curriculum </w:t>
      </w:r>
      <w:r>
        <w:rPr>
          <w:szCs w:val="24"/>
        </w:rPr>
        <w:t>focus</w:t>
      </w:r>
      <w:r w:rsidR="00547E82">
        <w:rPr>
          <w:szCs w:val="24"/>
        </w:rPr>
        <w:t>ed</w:t>
      </w:r>
      <w:r>
        <w:rPr>
          <w:szCs w:val="24"/>
        </w:rPr>
        <w:t xml:space="preserve"> on </w:t>
      </w:r>
      <w:r w:rsidR="00547E82">
        <w:rPr>
          <w:szCs w:val="24"/>
        </w:rPr>
        <w:t>the application of knowledge</w:t>
      </w:r>
      <w:r w:rsidR="00F50F26">
        <w:rPr>
          <w:szCs w:val="24"/>
        </w:rPr>
        <w:t xml:space="preserve">; </w:t>
      </w:r>
    </w:p>
    <w:p w14:paraId="6BE1DEE3" w14:textId="0F2CC27C" w:rsidR="00CE4E38" w:rsidRDefault="000B7254" w:rsidP="00FA7555">
      <w:pPr>
        <w:pStyle w:val="ListParagraph"/>
        <w:numPr>
          <w:ilvl w:val="2"/>
          <w:numId w:val="26"/>
        </w:numPr>
        <w:rPr>
          <w:szCs w:val="24"/>
        </w:rPr>
      </w:pPr>
      <w:r>
        <w:rPr>
          <w:szCs w:val="24"/>
        </w:rPr>
        <w:t>N</w:t>
      </w:r>
      <w:r w:rsidR="00F50F26">
        <w:rPr>
          <w:szCs w:val="24"/>
        </w:rPr>
        <w:t>oncredit professional development offerings</w:t>
      </w:r>
      <w:r w:rsidR="00795AE9">
        <w:rPr>
          <w:szCs w:val="24"/>
        </w:rPr>
        <w:t xml:space="preserve"> through scaling </w:t>
      </w:r>
      <w:r w:rsidR="005E7ABD">
        <w:rPr>
          <w:szCs w:val="24"/>
        </w:rPr>
        <w:t xml:space="preserve">of </w:t>
      </w:r>
      <w:r w:rsidR="00795AE9">
        <w:rPr>
          <w:szCs w:val="24"/>
        </w:rPr>
        <w:t>the Center for Professional Development</w:t>
      </w:r>
      <w:r w:rsidR="00CE4E38">
        <w:rPr>
          <w:szCs w:val="24"/>
        </w:rPr>
        <w:t>;</w:t>
      </w:r>
      <w:r w:rsidR="00F50F26">
        <w:rPr>
          <w:szCs w:val="24"/>
        </w:rPr>
        <w:t xml:space="preserve"> </w:t>
      </w:r>
    </w:p>
    <w:p w14:paraId="5FB06247" w14:textId="37F2821A" w:rsidR="008D3628" w:rsidRDefault="00CE4E38" w:rsidP="00FA7555">
      <w:pPr>
        <w:pStyle w:val="ListParagraph"/>
        <w:numPr>
          <w:ilvl w:val="2"/>
          <w:numId w:val="26"/>
        </w:numPr>
        <w:rPr>
          <w:szCs w:val="24"/>
        </w:rPr>
      </w:pPr>
      <w:r>
        <w:rPr>
          <w:szCs w:val="24"/>
        </w:rPr>
        <w:t>N</w:t>
      </w:r>
      <w:r w:rsidR="00F50F26">
        <w:rPr>
          <w:szCs w:val="24"/>
        </w:rPr>
        <w:t>oncredit personal enrichment programming</w:t>
      </w:r>
      <w:r w:rsidR="00795AE9">
        <w:rPr>
          <w:szCs w:val="24"/>
        </w:rPr>
        <w:t xml:space="preserve"> through the Osher Lifelong Learning Institute and the Enrichment Program.</w:t>
      </w:r>
      <w:r w:rsidR="00431B17">
        <w:rPr>
          <w:szCs w:val="24"/>
        </w:rPr>
        <w:br/>
      </w:r>
    </w:p>
    <w:p w14:paraId="09E3AA68" w14:textId="1F0B6476" w:rsidR="00D85C1E" w:rsidRPr="004442F9" w:rsidRDefault="00073259" w:rsidP="001053EA">
      <w:pPr>
        <w:pStyle w:val="ListParagraph"/>
        <w:numPr>
          <w:ilvl w:val="1"/>
          <w:numId w:val="26"/>
        </w:numPr>
        <w:rPr>
          <w:szCs w:val="24"/>
        </w:rPr>
      </w:pPr>
      <w:r w:rsidRPr="00A860D0">
        <w:rPr>
          <w:b/>
          <w:szCs w:val="24"/>
        </w:rPr>
        <w:t xml:space="preserve">Add to Current High-Value Programming Through the </w:t>
      </w:r>
      <w:r w:rsidR="003B11E9" w:rsidRPr="00A860D0">
        <w:rPr>
          <w:b/>
          <w:szCs w:val="24"/>
        </w:rPr>
        <w:t xml:space="preserve">Continued </w:t>
      </w:r>
      <w:r w:rsidR="0032005B" w:rsidRPr="00A860D0">
        <w:rPr>
          <w:b/>
          <w:szCs w:val="24"/>
        </w:rPr>
        <w:t>Build</w:t>
      </w:r>
      <w:r w:rsidRPr="00A860D0">
        <w:rPr>
          <w:b/>
          <w:szCs w:val="24"/>
        </w:rPr>
        <w:t>ing of</w:t>
      </w:r>
      <w:r w:rsidR="0032005B" w:rsidRPr="00A860D0">
        <w:rPr>
          <w:b/>
          <w:szCs w:val="24"/>
        </w:rPr>
        <w:t xml:space="preserve"> a Robust Catalog of </w:t>
      </w:r>
      <w:r w:rsidR="004B0648" w:rsidRPr="00A860D0">
        <w:rPr>
          <w:b/>
          <w:szCs w:val="24"/>
        </w:rPr>
        <w:t>Alternative and Stackable C</w:t>
      </w:r>
      <w:r w:rsidR="00795AE9" w:rsidRPr="00A860D0">
        <w:rPr>
          <w:b/>
          <w:szCs w:val="24"/>
        </w:rPr>
        <w:t>redentials</w:t>
      </w:r>
      <w:r w:rsidRPr="00A860D0">
        <w:rPr>
          <w:szCs w:val="24"/>
        </w:rPr>
        <w:t xml:space="preserve">. </w:t>
      </w:r>
      <w:r w:rsidR="005E0454" w:rsidRPr="00A860D0">
        <w:rPr>
          <w:color w:val="000000" w:themeColor="text1"/>
        </w:rPr>
        <w:t>Our experience at the forefront of delivering high-value student-centered learning experiences for adult learners has taught us how to package knowledge</w:t>
      </w:r>
      <w:r w:rsidR="00CE4E38" w:rsidRPr="00A860D0">
        <w:rPr>
          <w:color w:val="000000" w:themeColor="text1"/>
        </w:rPr>
        <w:t xml:space="preserve"> acquisition and </w:t>
      </w:r>
      <w:r w:rsidR="005E0454" w:rsidRPr="00A860D0">
        <w:rPr>
          <w:color w:val="000000" w:themeColor="text1"/>
        </w:rPr>
        <w:t>skills</w:t>
      </w:r>
      <w:r w:rsidR="00CE4E38" w:rsidRPr="00A860D0">
        <w:rPr>
          <w:color w:val="000000" w:themeColor="text1"/>
        </w:rPr>
        <w:t xml:space="preserve"> development</w:t>
      </w:r>
      <w:r w:rsidR="005E0454" w:rsidRPr="00A860D0">
        <w:rPr>
          <w:color w:val="000000" w:themeColor="text1"/>
        </w:rPr>
        <w:t xml:space="preserve"> into different formats designed to meet students where they are.</w:t>
      </w:r>
      <w:r w:rsidR="005E0454" w:rsidRPr="00ED7F02">
        <w:t xml:space="preserve"> To meet the evolving needs </w:t>
      </w:r>
      <w:r w:rsidR="00E9590C">
        <w:t>and increasingly less</w:t>
      </w:r>
      <w:r w:rsidR="005E0454">
        <w:t xml:space="preserve">-linear career pathways </w:t>
      </w:r>
      <w:r w:rsidR="005E0454" w:rsidRPr="00ED7F02">
        <w:t>of current, future, and former students, University College will</w:t>
      </w:r>
      <w:r w:rsidR="003B11E9">
        <w:t xml:space="preserve"> continue to</w:t>
      </w:r>
      <w:r w:rsidR="005E0454" w:rsidRPr="00ED7F02">
        <w:t xml:space="preserve"> deliver</w:t>
      </w:r>
      <w:r w:rsidR="00E9590C">
        <w:t xml:space="preserve"> an</w:t>
      </w:r>
      <w:r w:rsidR="003B11E9">
        <w:t xml:space="preserve"> </w:t>
      </w:r>
      <w:r w:rsidR="005E0454" w:rsidRPr="00ED7F02">
        <w:t xml:space="preserve">innovative </w:t>
      </w:r>
      <w:r w:rsidR="005E0454">
        <w:t>portfolio</w:t>
      </w:r>
      <w:r w:rsidR="00B31249">
        <w:t xml:space="preserve"> of credit and noncredit programming</w:t>
      </w:r>
      <w:r w:rsidR="005E0454">
        <w:t xml:space="preserve"> </w:t>
      </w:r>
      <w:r w:rsidR="005E0454" w:rsidRPr="00ED7F02">
        <w:t>in accessible formats that lead to professional advancement and/or personal enrichment</w:t>
      </w:r>
      <w:r w:rsidR="00B31249">
        <w:t>.</w:t>
      </w:r>
      <w:r w:rsidR="00F62C64" w:rsidRPr="00B31249">
        <w:t xml:space="preserve"> </w:t>
      </w:r>
      <w:r w:rsidR="00B31249" w:rsidRPr="002F56E2">
        <w:t xml:space="preserve">Some of these formats will be intentionally designed to be integrated educational experiences in which students can </w:t>
      </w:r>
      <w:r w:rsidR="00C23CAA" w:rsidRPr="002F56E2">
        <w:t xml:space="preserve">take alternative paths toward degree completion, or </w:t>
      </w:r>
      <w:r w:rsidR="00B31249" w:rsidRPr="002F56E2">
        <w:t xml:space="preserve">acquire a series of </w:t>
      </w:r>
      <w:r w:rsidR="00CE4E38" w:rsidRPr="002F56E2">
        <w:t>shorter modular</w:t>
      </w:r>
      <w:r w:rsidR="00B31249" w:rsidRPr="002F56E2">
        <w:t xml:space="preserve"> credentials that might </w:t>
      </w:r>
      <w:r w:rsidR="00E9590C">
        <w:t>“</w:t>
      </w:r>
      <w:r w:rsidR="00CE4E38" w:rsidRPr="002F56E2">
        <w:t>stack</w:t>
      </w:r>
      <w:r w:rsidR="00E9590C">
        <w:t>”</w:t>
      </w:r>
      <w:r w:rsidR="00B31249" w:rsidRPr="002F56E2">
        <w:t xml:space="preserve"> </w:t>
      </w:r>
      <w:r w:rsidR="00CE4E38" w:rsidRPr="002F56E2">
        <w:t>in</w:t>
      </w:r>
      <w:r w:rsidR="00B31249" w:rsidRPr="002F56E2">
        <w:t>to a larger academic credential.</w:t>
      </w:r>
      <w:r w:rsidR="00763B10">
        <w:t xml:space="preserve"> </w:t>
      </w:r>
    </w:p>
    <w:p w14:paraId="1B9B9F1D" w14:textId="77777777" w:rsidR="004442F9" w:rsidRPr="00A860D0" w:rsidRDefault="004442F9" w:rsidP="004442F9">
      <w:pPr>
        <w:pStyle w:val="ListParagraph"/>
        <w:ind w:left="1440"/>
        <w:rPr>
          <w:szCs w:val="24"/>
        </w:rPr>
      </w:pPr>
    </w:p>
    <w:p w14:paraId="487028B9" w14:textId="3C56B8CF" w:rsidR="00795AE9" w:rsidRDefault="002F29DF" w:rsidP="00FA7555">
      <w:pPr>
        <w:pStyle w:val="ListParagraph"/>
        <w:ind w:left="1440"/>
        <w:rPr>
          <w:szCs w:val="24"/>
        </w:rPr>
      </w:pPr>
      <w:r>
        <w:t>Through our Cente</w:t>
      </w:r>
      <w:r w:rsidR="00044B4D">
        <w:t>r for Professional Development</w:t>
      </w:r>
      <w:r w:rsidR="002B4A86">
        <w:t xml:space="preserve"> (CPD)</w:t>
      </w:r>
      <w:r w:rsidR="005322C6">
        <w:t>—</w:t>
      </w:r>
      <w:r>
        <w:t xml:space="preserve">which will serve as a “sandbox” </w:t>
      </w:r>
      <w:r w:rsidR="00487940">
        <w:t xml:space="preserve">for the University </w:t>
      </w:r>
      <w:r>
        <w:t xml:space="preserve">to </w:t>
      </w:r>
      <w:r w:rsidR="00044B4D">
        <w:t xml:space="preserve">incubate and pilot new degree programming ideas, and </w:t>
      </w:r>
      <w:r>
        <w:t>experiment with more modular formats of programming like boot camps</w:t>
      </w:r>
      <w:r w:rsidR="00D23C03">
        <w:t>;</w:t>
      </w:r>
      <w:r>
        <w:t xml:space="preserve"> competency-based</w:t>
      </w:r>
      <w:r w:rsidR="00D23C03">
        <w:t>,</w:t>
      </w:r>
      <w:r>
        <w:t xml:space="preserve"> self-paced training</w:t>
      </w:r>
      <w:r w:rsidR="00D23C03">
        <w:t>;</w:t>
      </w:r>
      <w:r>
        <w:t xml:space="preserve"> </w:t>
      </w:r>
      <w:r w:rsidR="00254C70">
        <w:t>certificates</w:t>
      </w:r>
      <w:r w:rsidR="00D23C03">
        <w:t>;</w:t>
      </w:r>
      <w:r w:rsidR="00254C70">
        <w:t xml:space="preserve"> custom corporate programs</w:t>
      </w:r>
      <w:r w:rsidR="00D23C03">
        <w:t>;</w:t>
      </w:r>
      <w:r w:rsidR="00254C70">
        <w:t xml:space="preserve"> </w:t>
      </w:r>
      <w:r w:rsidR="00044B4D">
        <w:t>and badges</w:t>
      </w:r>
      <w:r w:rsidR="005322C6">
        <w:t>—</w:t>
      </w:r>
      <w:r>
        <w:t>we</w:t>
      </w:r>
      <w:r w:rsidR="005322C6">
        <w:t xml:space="preserve"> </w:t>
      </w:r>
      <w:r>
        <w:t xml:space="preserve">will strengthen </w:t>
      </w:r>
      <w:r w:rsidR="00150836">
        <w:t xml:space="preserve">DU’s </w:t>
      </w:r>
      <w:r>
        <w:t xml:space="preserve">relationship with alumni and </w:t>
      </w:r>
      <w:r w:rsidR="00254C70">
        <w:t xml:space="preserve">create new relationships with members of our community who might otherwise turn to other organizations to provide them with these valuable modular offerings. </w:t>
      </w:r>
      <w:r>
        <w:t xml:space="preserve"> </w:t>
      </w:r>
      <w:r w:rsidR="002B4A86">
        <w:t>The CPD will also serve as the home for awarding Continuing Education Units (CEUs) for professional licensure and recertification in field</w:t>
      </w:r>
      <w:r w:rsidR="005E7ABD">
        <w:t>s</w:t>
      </w:r>
      <w:r w:rsidR="002B4A86">
        <w:t xml:space="preserve"> like teaching, psychology, and social work through programming developed by faculty from across DU. </w:t>
      </w:r>
      <w:r w:rsidR="00CE4E38">
        <w:t xml:space="preserve">These shorter educational experiences will also serve as new </w:t>
      </w:r>
      <w:r w:rsidR="002B4A86">
        <w:t xml:space="preserve">student </w:t>
      </w:r>
      <w:r w:rsidR="00CE4E38">
        <w:t>recruiting channel</w:t>
      </w:r>
      <w:r w:rsidR="005E7ABD">
        <w:t>s</w:t>
      </w:r>
      <w:r w:rsidR="00CE4E38">
        <w:t xml:space="preserve"> </w:t>
      </w:r>
      <w:r w:rsidR="002B4A86">
        <w:t>for DU graduate and undergraduate degr</w:t>
      </w:r>
      <w:r w:rsidR="00487940">
        <w:t>ees and certificates.</w:t>
      </w:r>
      <w:r w:rsidR="00487940">
        <w:br/>
      </w:r>
      <w:r w:rsidR="00487940">
        <w:br/>
      </w:r>
      <w:r w:rsidR="00B31249">
        <w:t>EXAMPLE</w:t>
      </w:r>
      <w:r w:rsidR="00487940">
        <w:t>: In the spring of 2017 University College launched a noncredit coding boot camp for web design. In the first cohort of fifty</w:t>
      </w:r>
      <w:r w:rsidR="005E7ABD">
        <w:t>-</w:t>
      </w:r>
      <w:r w:rsidR="00487940">
        <w:t>three students</w:t>
      </w:r>
      <w:r w:rsidR="005E7ABD">
        <w:t>,</w:t>
      </w:r>
      <w:r w:rsidR="00487940">
        <w:t xml:space="preserve"> three students were relatively recent (three to five years) traditional </w:t>
      </w:r>
      <w:r w:rsidR="00F62C64">
        <w:t xml:space="preserve">University of Denver </w:t>
      </w:r>
      <w:r w:rsidR="00487940">
        <w:t xml:space="preserve">undergraduate alumni who were interested in adding a new skill set to their portfolio to strengthen their career opportunities. In the subsequent two boot camp cohorts we have engaged </w:t>
      </w:r>
      <w:r w:rsidR="009317ED" w:rsidRPr="004E0CC8">
        <w:t>seven</w:t>
      </w:r>
      <w:r w:rsidR="00487940">
        <w:t xml:space="preserve"> additional DU alumni</w:t>
      </w:r>
      <w:r w:rsidR="00DC22F3">
        <w:t>,</w:t>
      </w:r>
      <w:r w:rsidR="00487940">
        <w:t xml:space="preserve"> </w:t>
      </w:r>
      <w:r w:rsidR="00DC22F3">
        <w:t>equaling</w:t>
      </w:r>
      <w:r w:rsidR="00487940">
        <w:t xml:space="preserve"> </w:t>
      </w:r>
      <w:r w:rsidR="009317ED" w:rsidRPr="004E0CC8">
        <w:t>ten</w:t>
      </w:r>
      <w:r w:rsidR="00487940">
        <w:t xml:space="preserve"> alumni who</w:t>
      </w:r>
      <w:r w:rsidR="009317ED">
        <w:t>m</w:t>
      </w:r>
      <w:r w:rsidR="00487940">
        <w:t xml:space="preserve"> we have engage</w:t>
      </w:r>
      <w:r w:rsidR="009317ED">
        <w:t>d</w:t>
      </w:r>
      <w:r w:rsidR="00487940">
        <w:t xml:space="preserve"> </w:t>
      </w:r>
      <w:r w:rsidR="009317ED">
        <w:t xml:space="preserve">by offering the type of learning experience that is most relevant to them at this point in </w:t>
      </w:r>
      <w:r w:rsidR="00487940">
        <w:t xml:space="preserve">their </w:t>
      </w:r>
      <w:r w:rsidR="00487940">
        <w:lastRenderedPageBreak/>
        <w:t>professional journey</w:t>
      </w:r>
      <w:r w:rsidR="009317ED">
        <w:t>s</w:t>
      </w:r>
      <w:r w:rsidR="00487940">
        <w:t xml:space="preserve"> and development</w:t>
      </w:r>
      <w:r w:rsidR="009317ED">
        <w:t>—extending the University’s value to them beyond their initial degree attainment</w:t>
      </w:r>
      <w:r w:rsidR="00C23CAA">
        <w:t xml:space="preserve">. </w:t>
      </w:r>
      <w:r w:rsidR="00C23CAA" w:rsidRPr="002F56E2">
        <w:t xml:space="preserve">Additionally, there are early indications that this </w:t>
      </w:r>
      <w:r w:rsidR="003D43C4">
        <w:t xml:space="preserve">approach </w:t>
      </w:r>
      <w:r w:rsidR="00C23CAA" w:rsidRPr="002F56E2">
        <w:t>is also working as a way to generate interest among the boot camp participants in our credit-bearing graduate progr</w:t>
      </w:r>
      <w:r w:rsidR="003D43C4">
        <w:t xml:space="preserve">ams, illustrating the </w:t>
      </w:r>
      <w:r w:rsidR="00C23CAA" w:rsidRPr="002F56E2">
        <w:t>value of unique cross-program offerings like these</w:t>
      </w:r>
      <w:r w:rsidR="009317ED" w:rsidRPr="002F56E2">
        <w:t>.</w:t>
      </w:r>
      <w:r w:rsidR="00487940">
        <w:t xml:space="preserve"> </w:t>
      </w:r>
      <w:r w:rsidR="00431B17">
        <w:br/>
      </w:r>
    </w:p>
    <w:p w14:paraId="1143E960" w14:textId="77777777" w:rsidR="001D5704" w:rsidRDefault="006937FC" w:rsidP="00FA7555">
      <w:pPr>
        <w:pStyle w:val="ListParagraph"/>
        <w:numPr>
          <w:ilvl w:val="1"/>
          <w:numId w:val="26"/>
        </w:numPr>
        <w:rPr>
          <w:szCs w:val="24"/>
        </w:rPr>
      </w:pPr>
      <w:r w:rsidRPr="004E0CC8">
        <w:rPr>
          <w:b/>
          <w:szCs w:val="24"/>
        </w:rPr>
        <w:t>D</w:t>
      </w:r>
      <w:r w:rsidR="007A6E59" w:rsidRPr="004E0CC8">
        <w:rPr>
          <w:b/>
          <w:szCs w:val="24"/>
        </w:rPr>
        <w:t xml:space="preserve">eepen </w:t>
      </w:r>
      <w:r w:rsidR="00073259" w:rsidRPr="004E0CC8">
        <w:rPr>
          <w:b/>
          <w:szCs w:val="24"/>
        </w:rPr>
        <w:t>Community Engagement</w:t>
      </w:r>
      <w:r w:rsidR="00073259">
        <w:rPr>
          <w:szCs w:val="24"/>
        </w:rPr>
        <w:t xml:space="preserve">. We will deepen </w:t>
      </w:r>
      <w:r w:rsidR="007A6E59">
        <w:rPr>
          <w:szCs w:val="24"/>
        </w:rPr>
        <w:t xml:space="preserve">and expand engagement with the Denver, Front Range, Colorado, and </w:t>
      </w:r>
      <w:r w:rsidR="00E22E94">
        <w:rPr>
          <w:szCs w:val="24"/>
        </w:rPr>
        <w:t xml:space="preserve">the DU </w:t>
      </w:r>
      <w:r w:rsidR="007A6E59">
        <w:rPr>
          <w:szCs w:val="24"/>
        </w:rPr>
        <w:t>alumni communities</w:t>
      </w:r>
      <w:r w:rsidR="00073259">
        <w:rPr>
          <w:szCs w:val="24"/>
        </w:rPr>
        <w:t xml:space="preserve"> to leverage and achieve our strategic initiatives of d</w:t>
      </w:r>
      <w:r w:rsidR="00E22E94">
        <w:rPr>
          <w:szCs w:val="24"/>
        </w:rPr>
        <w:t>evelop</w:t>
      </w:r>
      <w:r w:rsidR="00073259">
        <w:rPr>
          <w:szCs w:val="24"/>
        </w:rPr>
        <w:t>ing</w:t>
      </w:r>
      <w:r w:rsidR="00E22E94">
        <w:rPr>
          <w:szCs w:val="24"/>
        </w:rPr>
        <w:t xml:space="preserve"> and deliver</w:t>
      </w:r>
      <w:r w:rsidR="00073259">
        <w:rPr>
          <w:szCs w:val="24"/>
        </w:rPr>
        <w:t>ing</w:t>
      </w:r>
      <w:r w:rsidR="00E22E94">
        <w:rPr>
          <w:szCs w:val="24"/>
        </w:rPr>
        <w:t xml:space="preserve"> leading</w:t>
      </w:r>
      <w:r w:rsidR="005E7ABD">
        <w:rPr>
          <w:szCs w:val="24"/>
        </w:rPr>
        <w:t>-</w:t>
      </w:r>
      <w:r w:rsidR="00843934">
        <w:rPr>
          <w:szCs w:val="24"/>
        </w:rPr>
        <w:t>edge</w:t>
      </w:r>
      <w:r w:rsidR="005E7ABD">
        <w:rPr>
          <w:szCs w:val="24"/>
        </w:rPr>
        <w:t>,</w:t>
      </w:r>
      <w:r w:rsidR="00843934">
        <w:rPr>
          <w:szCs w:val="24"/>
        </w:rPr>
        <w:t xml:space="preserve"> credit-</w:t>
      </w:r>
      <w:r w:rsidR="00D83C55">
        <w:rPr>
          <w:szCs w:val="24"/>
        </w:rPr>
        <w:t>bearing,</w:t>
      </w:r>
      <w:r w:rsidR="00073259">
        <w:rPr>
          <w:szCs w:val="24"/>
        </w:rPr>
        <w:t xml:space="preserve"> and</w:t>
      </w:r>
      <w:r w:rsidR="00D83C55">
        <w:rPr>
          <w:szCs w:val="24"/>
        </w:rPr>
        <w:t xml:space="preserve"> noncredit professional development, and noncredit personal enrichment </w:t>
      </w:r>
      <w:r w:rsidR="007D3B45">
        <w:rPr>
          <w:szCs w:val="24"/>
        </w:rPr>
        <w:t>programming that meet</w:t>
      </w:r>
      <w:r w:rsidR="00E22E94">
        <w:rPr>
          <w:szCs w:val="24"/>
        </w:rPr>
        <w:t xml:space="preserve"> the </w:t>
      </w:r>
      <w:r w:rsidR="00843934">
        <w:rPr>
          <w:szCs w:val="24"/>
        </w:rPr>
        <w:t>rapidly evolving</w:t>
      </w:r>
      <w:r>
        <w:rPr>
          <w:szCs w:val="24"/>
        </w:rPr>
        <w:t xml:space="preserve"> </w:t>
      </w:r>
      <w:r w:rsidR="00E22E94">
        <w:rPr>
          <w:szCs w:val="24"/>
        </w:rPr>
        <w:t>needs</w:t>
      </w:r>
      <w:r w:rsidR="009F4C3A">
        <w:rPr>
          <w:szCs w:val="24"/>
        </w:rPr>
        <w:t xml:space="preserve"> of adult learners’</w:t>
      </w:r>
      <w:r>
        <w:rPr>
          <w:szCs w:val="24"/>
        </w:rPr>
        <w:t xml:space="preserve"> professional and personal lives. </w:t>
      </w:r>
      <w:r w:rsidR="009F4C3A">
        <w:rPr>
          <w:szCs w:val="24"/>
        </w:rPr>
        <w:t>We will continue to deliver these offering</w:t>
      </w:r>
      <w:r w:rsidR="00C23CAA">
        <w:rPr>
          <w:szCs w:val="24"/>
        </w:rPr>
        <w:t>s</w:t>
      </w:r>
      <w:r w:rsidR="009F4C3A">
        <w:rPr>
          <w:szCs w:val="24"/>
        </w:rPr>
        <w:t xml:space="preserve"> in the most engaging online and face-to-face campus approaches, and we will begin offering this programming in the communities where young an</w:t>
      </w:r>
      <w:r w:rsidR="008647B4">
        <w:rPr>
          <w:szCs w:val="24"/>
        </w:rPr>
        <w:t>d mid-career professional</w:t>
      </w:r>
      <w:r w:rsidR="00C23CAA">
        <w:rPr>
          <w:szCs w:val="24"/>
        </w:rPr>
        <w:t>s</w:t>
      </w:r>
      <w:r w:rsidR="008647B4">
        <w:rPr>
          <w:szCs w:val="24"/>
        </w:rPr>
        <w:t xml:space="preserve"> live </w:t>
      </w:r>
      <w:r w:rsidR="009F4C3A">
        <w:rPr>
          <w:szCs w:val="24"/>
        </w:rPr>
        <w:t xml:space="preserve">and work. </w:t>
      </w:r>
    </w:p>
    <w:p w14:paraId="0EDFEF66" w14:textId="68D7A6CF" w:rsidR="001D5704" w:rsidRDefault="001D5704" w:rsidP="00FA7555">
      <w:pPr>
        <w:pStyle w:val="ListParagraph"/>
        <w:ind w:left="1440"/>
        <w:rPr>
          <w:szCs w:val="24"/>
        </w:rPr>
      </w:pPr>
    </w:p>
    <w:p w14:paraId="34273A27" w14:textId="3B13515C" w:rsidR="001D5704" w:rsidRPr="002F56E2" w:rsidRDefault="001D5704" w:rsidP="00FA7555">
      <w:pPr>
        <w:pStyle w:val="ListParagraph"/>
        <w:ind w:left="1440"/>
        <w:rPr>
          <w:szCs w:val="24"/>
        </w:rPr>
      </w:pPr>
      <w:r w:rsidRPr="002F56E2">
        <w:rPr>
          <w:szCs w:val="24"/>
        </w:rPr>
        <w:t xml:space="preserve">We will expand our marketing and outreach efforts with regard to the Osher Lifelong Learning Institute and Enrichment Program, ensuring that the </w:t>
      </w:r>
      <w:r w:rsidR="00BB798A">
        <w:rPr>
          <w:szCs w:val="24"/>
        </w:rPr>
        <w:t>exceptional reputations</w:t>
      </w:r>
      <w:r w:rsidRPr="002F56E2">
        <w:rPr>
          <w:szCs w:val="24"/>
        </w:rPr>
        <w:t xml:space="preserve"> both pr</w:t>
      </w:r>
      <w:r w:rsidR="00BB798A">
        <w:rPr>
          <w:szCs w:val="24"/>
        </w:rPr>
        <w:t>ograms already have carry</w:t>
      </w:r>
      <w:r w:rsidRPr="002F56E2">
        <w:rPr>
          <w:szCs w:val="24"/>
        </w:rPr>
        <w:t xml:space="preserve"> even farther into the Front Range community, and cementing them as part of the </w:t>
      </w:r>
      <w:r w:rsidR="00BB798A">
        <w:rPr>
          <w:szCs w:val="24"/>
        </w:rPr>
        <w:t>University College</w:t>
      </w:r>
      <w:r w:rsidRPr="002F56E2">
        <w:rPr>
          <w:szCs w:val="24"/>
        </w:rPr>
        <w:t xml:space="preserve"> and DU </w:t>
      </w:r>
      <w:r w:rsidR="00BB798A">
        <w:rPr>
          <w:szCs w:val="24"/>
        </w:rPr>
        <w:t xml:space="preserve">community-based </w:t>
      </w:r>
      <w:r w:rsidRPr="002F56E2">
        <w:rPr>
          <w:szCs w:val="24"/>
        </w:rPr>
        <w:t>portfolio of offerings.</w:t>
      </w:r>
    </w:p>
    <w:p w14:paraId="03BD0DE2" w14:textId="77777777" w:rsidR="001D5704" w:rsidRPr="002F56E2" w:rsidRDefault="001D5704" w:rsidP="00FA7555">
      <w:pPr>
        <w:pStyle w:val="ListParagraph"/>
        <w:ind w:left="1440"/>
        <w:rPr>
          <w:szCs w:val="24"/>
        </w:rPr>
      </w:pPr>
    </w:p>
    <w:p w14:paraId="0F137F45" w14:textId="415DDD84" w:rsidR="00E22E94" w:rsidRDefault="00DC22F3" w:rsidP="00520EB9">
      <w:pPr>
        <w:pStyle w:val="ListParagraph"/>
        <w:ind w:left="1440"/>
        <w:rPr>
          <w:szCs w:val="24"/>
        </w:rPr>
      </w:pPr>
      <w:r w:rsidRPr="002F56E2">
        <w:rPr>
          <w:szCs w:val="24"/>
        </w:rPr>
        <w:t xml:space="preserve">We </w:t>
      </w:r>
      <w:r w:rsidR="001D5704" w:rsidRPr="002F56E2">
        <w:rPr>
          <w:szCs w:val="24"/>
        </w:rPr>
        <w:t xml:space="preserve">will also build on our current outreach to alumni by </w:t>
      </w:r>
      <w:r w:rsidRPr="002F56E2">
        <w:rPr>
          <w:szCs w:val="24"/>
        </w:rPr>
        <w:t>p</w:t>
      </w:r>
      <w:r w:rsidR="006937FC" w:rsidRPr="002F56E2">
        <w:rPr>
          <w:szCs w:val="24"/>
        </w:rPr>
        <w:t>artner</w:t>
      </w:r>
      <w:r w:rsidR="001D5704" w:rsidRPr="002F56E2">
        <w:rPr>
          <w:szCs w:val="24"/>
        </w:rPr>
        <w:t>ing</w:t>
      </w:r>
      <w:r w:rsidR="006937FC" w:rsidRPr="001D5704">
        <w:rPr>
          <w:color w:val="FF0000"/>
          <w:szCs w:val="24"/>
        </w:rPr>
        <w:t xml:space="preserve"> </w:t>
      </w:r>
      <w:r w:rsidR="006937FC">
        <w:rPr>
          <w:szCs w:val="24"/>
        </w:rPr>
        <w:t xml:space="preserve">with Global Networks to help engage DU alumni </w:t>
      </w:r>
      <w:r w:rsidR="008647B4">
        <w:rPr>
          <w:szCs w:val="24"/>
        </w:rPr>
        <w:t xml:space="preserve">of all ages </w:t>
      </w:r>
      <w:r w:rsidR="006937FC">
        <w:rPr>
          <w:szCs w:val="24"/>
        </w:rPr>
        <w:t>by intentionally promoting existing programming benefits to alumni, as we</w:t>
      </w:r>
      <w:r w:rsidR="00520EB9">
        <w:rPr>
          <w:szCs w:val="24"/>
        </w:rPr>
        <w:t>ll as serving as Global Network</w:t>
      </w:r>
      <w:r w:rsidR="003B11E9">
        <w:rPr>
          <w:szCs w:val="24"/>
        </w:rPr>
        <w:t>s</w:t>
      </w:r>
      <w:r w:rsidR="00520EB9">
        <w:rPr>
          <w:szCs w:val="24"/>
        </w:rPr>
        <w:t>’</w:t>
      </w:r>
      <w:r w:rsidR="006937FC">
        <w:rPr>
          <w:szCs w:val="24"/>
        </w:rPr>
        <w:t xml:space="preserve"> partner in content development and delivery. </w:t>
      </w:r>
      <w:r w:rsidR="00E22E94">
        <w:rPr>
          <w:szCs w:val="24"/>
        </w:rPr>
        <w:t xml:space="preserve"> </w:t>
      </w:r>
      <w:r w:rsidR="00843934">
        <w:rPr>
          <w:szCs w:val="24"/>
        </w:rPr>
        <w:t>This will help ensure that alumni view the University as a lifelong partner in matters of skills development and knowledge acquisition, and w</w:t>
      </w:r>
      <w:r w:rsidR="0024120E">
        <w:rPr>
          <w:szCs w:val="24"/>
        </w:rPr>
        <w:t>ant to be a part of this vibrant</w:t>
      </w:r>
      <w:r w:rsidR="00843934">
        <w:rPr>
          <w:szCs w:val="24"/>
        </w:rPr>
        <w:t>, smart, and compassionate community of lifelong learners.</w:t>
      </w:r>
    </w:p>
    <w:p w14:paraId="2E7E6704" w14:textId="77777777" w:rsidR="00520EB9" w:rsidRPr="00520EB9" w:rsidRDefault="00520EB9" w:rsidP="00520EB9">
      <w:pPr>
        <w:pStyle w:val="ListParagraph"/>
        <w:ind w:left="1440"/>
        <w:rPr>
          <w:szCs w:val="24"/>
        </w:rPr>
      </w:pPr>
    </w:p>
    <w:p w14:paraId="73F4A0E0" w14:textId="1965B360" w:rsidR="00D17105" w:rsidRPr="00D901A5" w:rsidRDefault="008A15C8" w:rsidP="00FA7555">
      <w:pPr>
        <w:pStyle w:val="ListParagraph"/>
        <w:numPr>
          <w:ilvl w:val="1"/>
          <w:numId w:val="26"/>
        </w:numPr>
        <w:rPr>
          <w:szCs w:val="24"/>
        </w:rPr>
      </w:pPr>
      <w:r w:rsidRPr="002F56E2">
        <w:rPr>
          <w:b/>
          <w:szCs w:val="24"/>
        </w:rPr>
        <w:t>Enhance</w:t>
      </w:r>
      <w:r w:rsidR="00073259" w:rsidRPr="002F56E2">
        <w:rPr>
          <w:b/>
          <w:szCs w:val="24"/>
        </w:rPr>
        <w:t xml:space="preserve"> Inclusive Excellence</w:t>
      </w:r>
      <w:r w:rsidRPr="002F56E2">
        <w:rPr>
          <w:b/>
          <w:szCs w:val="24"/>
        </w:rPr>
        <w:t xml:space="preserve"> Model</w:t>
      </w:r>
      <w:r w:rsidR="00073259" w:rsidRPr="002F56E2">
        <w:rPr>
          <w:szCs w:val="24"/>
        </w:rPr>
        <w:t>.</w:t>
      </w:r>
      <w:r w:rsidR="00073259">
        <w:rPr>
          <w:szCs w:val="24"/>
        </w:rPr>
        <w:t xml:space="preserve"> We will b</w:t>
      </w:r>
      <w:r w:rsidR="00843934">
        <w:rPr>
          <w:szCs w:val="24"/>
        </w:rPr>
        <w:t>uild on our position of having the largest percentage of students from underrepresented populations and veteran and active duty military</w:t>
      </w:r>
      <w:r w:rsidR="00980A5C">
        <w:rPr>
          <w:szCs w:val="24"/>
        </w:rPr>
        <w:t xml:space="preserve"> at DU by increasing these populations </w:t>
      </w:r>
      <w:r w:rsidR="007D6D03">
        <w:rPr>
          <w:szCs w:val="24"/>
        </w:rPr>
        <w:t xml:space="preserve">from 30% to </w:t>
      </w:r>
      <w:r w:rsidR="006153F4">
        <w:rPr>
          <w:szCs w:val="24"/>
        </w:rPr>
        <w:t>40% of our student body</w:t>
      </w:r>
      <w:r w:rsidR="00980A5C">
        <w:rPr>
          <w:szCs w:val="24"/>
        </w:rPr>
        <w:t>.</w:t>
      </w:r>
      <w:r w:rsidR="00D7638D">
        <w:rPr>
          <w:szCs w:val="24"/>
        </w:rPr>
        <w:t xml:space="preserve"> </w:t>
      </w:r>
      <w:r w:rsidR="007D6D03">
        <w:rPr>
          <w:szCs w:val="24"/>
        </w:rPr>
        <w:t>We will s</w:t>
      </w:r>
      <w:r w:rsidR="006153F4">
        <w:rPr>
          <w:szCs w:val="24"/>
        </w:rPr>
        <w:t xml:space="preserve">trengthen our current inclusive culture by becoming more intentional about initiatives and resourcing to support inclusive excellence. </w:t>
      </w:r>
      <w:r w:rsidR="009802A1" w:rsidRPr="002F56E2">
        <w:rPr>
          <w:szCs w:val="24"/>
        </w:rPr>
        <w:t xml:space="preserve">We will accomplish this </w:t>
      </w:r>
      <w:r w:rsidR="00D7638D" w:rsidRPr="002F56E2">
        <w:rPr>
          <w:szCs w:val="24"/>
        </w:rPr>
        <w:t>model</w:t>
      </w:r>
      <w:r w:rsidRPr="002F56E2">
        <w:rPr>
          <w:szCs w:val="24"/>
        </w:rPr>
        <w:t>ing of</w:t>
      </w:r>
      <w:r w:rsidR="00D7638D" w:rsidRPr="002F56E2">
        <w:rPr>
          <w:szCs w:val="24"/>
        </w:rPr>
        <w:t xml:space="preserve"> inclusive excellen</w:t>
      </w:r>
      <w:r w:rsidR="008647B4" w:rsidRPr="002F56E2">
        <w:rPr>
          <w:szCs w:val="24"/>
        </w:rPr>
        <w:t>ce practices</w:t>
      </w:r>
      <w:r w:rsidR="00CD59A7" w:rsidRPr="002F56E2">
        <w:rPr>
          <w:szCs w:val="24"/>
        </w:rPr>
        <w:t xml:space="preserve"> </w:t>
      </w:r>
      <w:r w:rsidRPr="002F56E2">
        <w:rPr>
          <w:szCs w:val="24"/>
        </w:rPr>
        <w:t>through</w:t>
      </w:r>
      <w:r w:rsidR="00CD59A7" w:rsidRPr="002F56E2">
        <w:rPr>
          <w:szCs w:val="24"/>
        </w:rPr>
        <w:t xml:space="preserve"> the hiring of faculty and staff</w:t>
      </w:r>
      <w:r w:rsidR="008647B4" w:rsidRPr="002F56E2">
        <w:rPr>
          <w:szCs w:val="24"/>
        </w:rPr>
        <w:t>,</w:t>
      </w:r>
      <w:r w:rsidR="00D7638D" w:rsidRPr="008A15C8">
        <w:rPr>
          <w:color w:val="FF0000"/>
          <w:szCs w:val="24"/>
        </w:rPr>
        <w:t xml:space="preserve"> </w:t>
      </w:r>
      <w:r w:rsidR="00D7638D">
        <w:rPr>
          <w:szCs w:val="24"/>
        </w:rPr>
        <w:t xml:space="preserve">and championing policies that progress our </w:t>
      </w:r>
      <w:r w:rsidR="00F62C64">
        <w:rPr>
          <w:szCs w:val="24"/>
        </w:rPr>
        <w:t xml:space="preserve">underrepresented student, </w:t>
      </w:r>
      <w:r w:rsidR="00D7638D">
        <w:rPr>
          <w:szCs w:val="24"/>
        </w:rPr>
        <w:t>veteran and military friendliness.</w:t>
      </w:r>
      <w:r w:rsidR="00431B17">
        <w:rPr>
          <w:szCs w:val="24"/>
        </w:rPr>
        <w:br/>
      </w:r>
      <w:r w:rsidR="00D7638D">
        <w:rPr>
          <w:szCs w:val="24"/>
        </w:rPr>
        <w:t xml:space="preserve"> </w:t>
      </w:r>
    </w:p>
    <w:p w14:paraId="44E8979E" w14:textId="02B25A5D" w:rsidR="002D1588" w:rsidRDefault="002D1588" w:rsidP="00FA7555">
      <w:pPr>
        <w:pStyle w:val="ListParagraph"/>
        <w:numPr>
          <w:ilvl w:val="0"/>
          <w:numId w:val="26"/>
        </w:numPr>
        <w:rPr>
          <w:szCs w:val="24"/>
        </w:rPr>
      </w:pPr>
      <w:r>
        <w:rPr>
          <w:szCs w:val="24"/>
        </w:rPr>
        <w:t>Become the University’s resource center to evaluate and deliver market-based professional</w:t>
      </w:r>
      <w:r w:rsidR="009A2327">
        <w:rPr>
          <w:szCs w:val="24"/>
        </w:rPr>
        <w:t xml:space="preserve"> programming for adult learners </w:t>
      </w:r>
      <w:r w:rsidR="00641D68">
        <w:rPr>
          <w:szCs w:val="24"/>
        </w:rPr>
        <w:t>(aligns with TD One, SI 2)</w:t>
      </w:r>
      <w:r w:rsidR="000E445F">
        <w:rPr>
          <w:szCs w:val="24"/>
        </w:rPr>
        <w:br/>
      </w:r>
    </w:p>
    <w:p w14:paraId="65F0CBF1" w14:textId="3A8F89CA" w:rsidR="002D1588" w:rsidRPr="002D1588" w:rsidRDefault="002D1588" w:rsidP="00FA7555">
      <w:pPr>
        <w:pStyle w:val="ListParagraph"/>
        <w:numPr>
          <w:ilvl w:val="1"/>
          <w:numId w:val="26"/>
        </w:numPr>
        <w:rPr>
          <w:szCs w:val="24"/>
        </w:rPr>
      </w:pPr>
      <w:r w:rsidRPr="004E0CC8">
        <w:rPr>
          <w:b/>
        </w:rPr>
        <w:t>New Market</w:t>
      </w:r>
      <w:r>
        <w:rPr>
          <w:b/>
        </w:rPr>
        <w:t>s Team</w:t>
      </w:r>
      <w:r>
        <w:t xml:space="preserve">. University College will take on the charge to lead a data-driven research approach to exploring emerging market-based programming opportunities that might be delivered through University College solely or in partnership with other academic units. This </w:t>
      </w:r>
      <w:r w:rsidRPr="004B6C44">
        <w:rPr>
          <w:i/>
        </w:rPr>
        <w:t>New Markets</w:t>
      </w:r>
      <w:r>
        <w:t xml:space="preserve"> </w:t>
      </w:r>
      <w:r w:rsidRPr="0031477C">
        <w:rPr>
          <w:i/>
        </w:rPr>
        <w:t>Team</w:t>
      </w:r>
      <w:r>
        <w:t xml:space="preserve"> will be intentionally focused on identifying viable market-predictive programs for the University to help address workforce readiness and assist</w:t>
      </w:r>
      <w:r w:rsidR="00520EB9">
        <w:t>ing</w:t>
      </w:r>
      <w:r>
        <w:t xml:space="preserve"> partner academic units </w:t>
      </w:r>
      <w:r w:rsidR="00520EB9">
        <w:t xml:space="preserve">in </w:t>
      </w:r>
      <w:r>
        <w:t>meet</w:t>
      </w:r>
      <w:r w:rsidR="00520EB9">
        <w:t>ing</w:t>
      </w:r>
      <w:r>
        <w:t xml:space="preserve"> their strategic goals. We will partner to identify, develop, and deliver programming (online degrees and certificates, noncredit professional development, and other forms of alternative credentials) </w:t>
      </w:r>
      <w:r w:rsidRPr="00ED7F02">
        <w:t xml:space="preserve">to adult </w:t>
      </w:r>
      <w:r>
        <w:t xml:space="preserve">learners that address the needs of changing and emerging professional sectors. A range of flexible program and faculty structures might be employed, depending on the market opportunity and the partnering academic unit, that would facilitate agility in launching, management of, and when necessary discontinuing of, professional graduate programs. This </w:t>
      </w:r>
      <w:r w:rsidRPr="004B6C44">
        <w:rPr>
          <w:i/>
        </w:rPr>
        <w:t>New Markets</w:t>
      </w:r>
      <w:r>
        <w:t xml:space="preserve"> </w:t>
      </w:r>
      <w:r w:rsidRPr="0031477C">
        <w:rPr>
          <w:i/>
        </w:rPr>
        <w:t>Team</w:t>
      </w:r>
      <w:r>
        <w:t xml:space="preserve"> will work closely with, and in many instances, serve to support the activities and objectives of the Senior Advisor to the Chancellor on Academic Innovation. </w:t>
      </w:r>
      <w:r>
        <w:br/>
      </w:r>
      <w:r>
        <w:br/>
        <w:t xml:space="preserve">EXAMPLE: A pilot example of identifying market opportunities that align with strategic priorities and are best served by multiple academic units is the recent joint program initiative between University College’s Transportation Institute and </w:t>
      </w:r>
      <w:r w:rsidR="00520EB9">
        <w:t>the Daniels College of Business (</w:t>
      </w:r>
      <w:r>
        <w:t>DCB</w:t>
      </w:r>
      <w:r w:rsidR="00520EB9">
        <w:t>)</w:t>
      </w:r>
      <w:r>
        <w:t xml:space="preserve">. The Provost has provided seed funding to hire a jointly appointed non-tenure-track faculty member in supply chain management. This faculty member will be responsible for developing and serving as the lead instructor in a supply chain management graduate certificate to be offered online in partnership between DCB and the Transportation Institute, with the tuition revenue being evenly shared between both units.  </w:t>
      </w:r>
    </w:p>
    <w:p w14:paraId="0F92937A" w14:textId="77777777" w:rsidR="002D1588" w:rsidRPr="002D1588" w:rsidRDefault="002D1588" w:rsidP="00FA7555">
      <w:pPr>
        <w:pStyle w:val="ListParagraph"/>
        <w:ind w:left="1440"/>
        <w:rPr>
          <w:szCs w:val="24"/>
        </w:rPr>
      </w:pPr>
    </w:p>
    <w:p w14:paraId="3DD02960" w14:textId="76948CF9" w:rsidR="00043D0F" w:rsidRDefault="002D1588" w:rsidP="00FA7555">
      <w:pPr>
        <w:pStyle w:val="ListParagraph"/>
        <w:numPr>
          <w:ilvl w:val="1"/>
          <w:numId w:val="26"/>
        </w:numPr>
        <w:rPr>
          <w:szCs w:val="24"/>
        </w:rPr>
      </w:pPr>
      <w:r w:rsidRPr="004E0CC8">
        <w:rPr>
          <w:b/>
        </w:rPr>
        <w:t>Adult Learner Service Center Model</w:t>
      </w:r>
      <w:r>
        <w:t>.</w:t>
      </w:r>
      <w:r w:rsidRPr="00F62C64">
        <w:t xml:space="preserve"> </w:t>
      </w:r>
      <w:r>
        <w:t xml:space="preserve">For decades, University College has developed the infrastructure and expertise to serve the adult learner in a highly personalized manner. By leveraging this existing structure and expanding it to provide a “service center” model, </w:t>
      </w:r>
      <w:r w:rsidR="00734251">
        <w:t>U</w:t>
      </w:r>
      <w:r w:rsidR="00520EB9">
        <w:t>niversity College</w:t>
      </w:r>
      <w:r>
        <w:t xml:space="preserve"> can serve as an internal institutional resource to partner with and support other units in delivering programming to the online and adult learner markets. This “one DU” approach will provide for a more optimized use of institutional resources by avoiding the tendency of each academic unit to build redundant structures in multiple locations across campus. This model will help other academic units to realize the potential of the professional adult learner market with minimal distraction from their primary focus of delivering research-based programs to traditional undergraduate and graduate students. </w:t>
      </w:r>
      <w:r>
        <w:rPr>
          <w:szCs w:val="24"/>
        </w:rPr>
        <w:t xml:space="preserve"> University College would partner and/or consult with other academic units based on their needs in areas such as the following: market research, program business modeling, enrollment management and marketing, new student cultivation, instructional design, and faculty instructional support. This model would also provide the University with an alternative to dependence on external third parties for launching specialized niche professional graduate programs, keeping significant consulting and revenue sharing funds within the University. </w:t>
      </w:r>
      <w:r>
        <w:rPr>
          <w:szCs w:val="24"/>
        </w:rPr>
        <w:br/>
      </w:r>
    </w:p>
    <w:p w14:paraId="2F3031E4" w14:textId="42FA6588" w:rsidR="002D1588" w:rsidRDefault="002D1588" w:rsidP="00FA7555">
      <w:pPr>
        <w:pStyle w:val="ListParagraph"/>
        <w:ind w:left="1440"/>
        <w:rPr>
          <w:szCs w:val="24"/>
        </w:rPr>
      </w:pPr>
      <w:r>
        <w:rPr>
          <w:szCs w:val="24"/>
        </w:rPr>
        <w:t xml:space="preserve">EXAMPLE: In the spring of 2017 University College consulted with the Ritchie School of Engineering and Computer Science (RSECS) to help launch their Master’s degree in data science for the adult professional market. This entailed </w:t>
      </w:r>
      <w:r w:rsidR="00734251">
        <w:rPr>
          <w:szCs w:val="24"/>
        </w:rPr>
        <w:t>U</w:t>
      </w:r>
      <w:r w:rsidR="00AC7067">
        <w:rPr>
          <w:szCs w:val="24"/>
        </w:rPr>
        <w:t>niversity College</w:t>
      </w:r>
      <w:r>
        <w:rPr>
          <w:szCs w:val="24"/>
        </w:rPr>
        <w:t xml:space="preserve">’s Assistant Dean of Enrollment Management and Marketing providing guidance on structures and strategies for marketing, recruitment, and prospect cultivation. A team made up of RSECS and </w:t>
      </w:r>
      <w:r w:rsidR="00734251">
        <w:rPr>
          <w:szCs w:val="24"/>
        </w:rPr>
        <w:t>U</w:t>
      </w:r>
      <w:r w:rsidR="00AC7067">
        <w:rPr>
          <w:szCs w:val="24"/>
        </w:rPr>
        <w:t>niversity College</w:t>
      </w:r>
      <w:r>
        <w:rPr>
          <w:szCs w:val="24"/>
        </w:rPr>
        <w:t xml:space="preserve"> met twice monthly to implement and track progress. The resulting plan included the coordination of RSECS and </w:t>
      </w:r>
      <w:r w:rsidR="00AC7067">
        <w:rPr>
          <w:szCs w:val="24"/>
        </w:rPr>
        <w:t xml:space="preserve">University College </w:t>
      </w:r>
      <w:r>
        <w:rPr>
          <w:szCs w:val="24"/>
        </w:rPr>
        <w:t xml:space="preserve">teams to maximize resource utilization. The </w:t>
      </w:r>
      <w:r w:rsidR="00AC7067">
        <w:rPr>
          <w:szCs w:val="24"/>
        </w:rPr>
        <w:t xml:space="preserve">University College </w:t>
      </w:r>
      <w:r>
        <w:rPr>
          <w:szCs w:val="24"/>
        </w:rPr>
        <w:t>marketing department help</w:t>
      </w:r>
      <w:r w:rsidR="00ED2EE8">
        <w:rPr>
          <w:szCs w:val="24"/>
        </w:rPr>
        <w:t>ed</w:t>
      </w:r>
      <w:r>
        <w:rPr>
          <w:szCs w:val="24"/>
        </w:rPr>
        <w:t xml:space="preserve"> execute the digital marketing plan, and the </w:t>
      </w:r>
      <w:r w:rsidR="00AC7067">
        <w:rPr>
          <w:szCs w:val="24"/>
        </w:rPr>
        <w:t xml:space="preserve">University College </w:t>
      </w:r>
      <w:r>
        <w:rPr>
          <w:szCs w:val="24"/>
        </w:rPr>
        <w:t>student services department served as the call center to field initial calls from prospects and initial outreach to inquiries received online. Qualified inquiries were then handed off to the RSECS admission and advising staff and faculty. This arrangement allowed RSECS to enter the adult professional market with expertise and support resources that they did not pos</w:t>
      </w:r>
      <w:r w:rsidR="00ED2EE8">
        <w:rPr>
          <w:szCs w:val="24"/>
        </w:rPr>
        <w:t>s</w:t>
      </w:r>
      <w:r>
        <w:rPr>
          <w:szCs w:val="24"/>
        </w:rPr>
        <w:t>es</w:t>
      </w:r>
      <w:r w:rsidR="00ED2EE8">
        <w:rPr>
          <w:szCs w:val="24"/>
        </w:rPr>
        <w:t>s</w:t>
      </w:r>
      <w:r>
        <w:rPr>
          <w:szCs w:val="24"/>
        </w:rPr>
        <w:t xml:space="preserve"> within their unit.</w:t>
      </w:r>
    </w:p>
    <w:p w14:paraId="347A730D" w14:textId="77777777" w:rsidR="002D1588" w:rsidRDefault="002D1588" w:rsidP="00FA7555">
      <w:pPr>
        <w:pStyle w:val="ListParagraph"/>
        <w:ind w:left="1440"/>
        <w:rPr>
          <w:szCs w:val="24"/>
        </w:rPr>
      </w:pPr>
    </w:p>
    <w:p w14:paraId="5CED6D06" w14:textId="0F416214" w:rsidR="0089485F" w:rsidRPr="003A56C8" w:rsidRDefault="0089485F" w:rsidP="00A860D0">
      <w:pPr>
        <w:pStyle w:val="ListParagraph"/>
        <w:numPr>
          <w:ilvl w:val="0"/>
          <w:numId w:val="26"/>
        </w:numPr>
        <w:rPr>
          <w:szCs w:val="24"/>
        </w:rPr>
      </w:pPr>
      <w:r>
        <w:rPr>
          <w:szCs w:val="24"/>
        </w:rPr>
        <w:t>Lead the Professional and Continuing Education Field Into the New Era for High</w:t>
      </w:r>
      <w:r w:rsidR="00D901A5">
        <w:rPr>
          <w:szCs w:val="24"/>
        </w:rPr>
        <w:t>er Education by Implementing a Holistic Approach to High-value Student E</w:t>
      </w:r>
      <w:r>
        <w:rPr>
          <w:szCs w:val="24"/>
        </w:rPr>
        <w:t xml:space="preserve">ngagement </w:t>
      </w:r>
      <w:r w:rsidR="00D901A5">
        <w:rPr>
          <w:szCs w:val="24"/>
        </w:rPr>
        <w:t>and Relationship Cultivation</w:t>
      </w:r>
      <w:r w:rsidR="00A860D0">
        <w:rPr>
          <w:szCs w:val="24"/>
        </w:rPr>
        <w:t xml:space="preserve"> </w:t>
      </w:r>
      <w:r w:rsidR="00A860D0" w:rsidRPr="00A860D0">
        <w:rPr>
          <w:szCs w:val="24"/>
        </w:rPr>
        <w:t>(aligns with TD One, SI 3 and SI 5; TD Two SI 4; and TD Four SI 1)</w:t>
      </w:r>
      <w:r w:rsidR="000E445F">
        <w:rPr>
          <w:szCs w:val="24"/>
        </w:rPr>
        <w:br/>
      </w:r>
    </w:p>
    <w:p w14:paraId="3B66E1FD" w14:textId="77777777" w:rsidR="003C4DAA" w:rsidRPr="003C4DAA" w:rsidRDefault="00D901A5" w:rsidP="00763B10">
      <w:pPr>
        <w:pStyle w:val="ListParagraph"/>
        <w:numPr>
          <w:ilvl w:val="1"/>
          <w:numId w:val="26"/>
        </w:numPr>
        <w:rPr>
          <w:color w:val="FF0000"/>
          <w:szCs w:val="24"/>
        </w:rPr>
      </w:pPr>
      <w:r w:rsidRPr="003A56C8">
        <w:rPr>
          <w:b/>
        </w:rPr>
        <w:t>Co</w:t>
      </w:r>
      <w:r w:rsidRPr="004E0CC8">
        <w:rPr>
          <w:b/>
        </w:rPr>
        <w:t>mprehensive Coaching for Adult Learners</w:t>
      </w:r>
      <w:r>
        <w:t>. We will b</w:t>
      </w:r>
      <w:r w:rsidRPr="00ED7F02">
        <w:t>e</w:t>
      </w:r>
      <w:r>
        <w:t>come</w:t>
      </w:r>
      <w:r w:rsidRPr="00ED7F02">
        <w:t xml:space="preserve"> a holistic resource for adult learners of all ages and stages by </w:t>
      </w:r>
      <w:r>
        <w:t xml:space="preserve">going beyond traditional academic advising and </w:t>
      </w:r>
      <w:r w:rsidRPr="00ED7F02">
        <w:t xml:space="preserve">offering comprehensive, personalized education coaching. We will </w:t>
      </w:r>
      <w:r>
        <w:t>help learners navigate their professional and civic journeys by creating personalized</w:t>
      </w:r>
      <w:r w:rsidRPr="00ED7F02">
        <w:t xml:space="preserve"> pathways that help learners tap into </w:t>
      </w:r>
      <w:r>
        <w:t xml:space="preserve">all of </w:t>
      </w:r>
      <w:r w:rsidRPr="00ED7F02">
        <w:t>DU’s diver</w:t>
      </w:r>
      <w:r>
        <w:t xml:space="preserve">se programs, services, and schools in </w:t>
      </w:r>
      <w:r w:rsidRPr="00ED7F02">
        <w:t>ways that best meet their individual needs.</w:t>
      </w:r>
      <w:r>
        <w:t xml:space="preserve"> We will serve as a conduit between the adult learners and the rich resources of University College and other appropriate University opportunities. </w:t>
      </w:r>
    </w:p>
    <w:p w14:paraId="5A1E1CD2" w14:textId="74F87F79" w:rsidR="00D901A5" w:rsidRPr="004E0CC8" w:rsidRDefault="00D901A5" w:rsidP="003C4DAA">
      <w:pPr>
        <w:pStyle w:val="ListParagraph"/>
        <w:ind w:left="1440"/>
        <w:rPr>
          <w:color w:val="FF0000"/>
          <w:szCs w:val="24"/>
        </w:rPr>
      </w:pPr>
      <w:r>
        <w:br/>
        <w:t xml:space="preserve">EXAMPLE: </w:t>
      </w:r>
      <w:r w:rsidR="008A15C8" w:rsidRPr="002F56E2">
        <w:t xml:space="preserve">As part of the enrollment management and marketing partnership with RSECS discussed in item 2b, </w:t>
      </w:r>
      <w:r w:rsidR="00AC7067">
        <w:rPr>
          <w:szCs w:val="24"/>
        </w:rPr>
        <w:t xml:space="preserve">University College </w:t>
      </w:r>
      <w:r w:rsidR="008A15C8" w:rsidRPr="002F56E2">
        <w:t xml:space="preserve">also </w:t>
      </w:r>
      <w:r w:rsidRPr="002F56E2">
        <w:t>help</w:t>
      </w:r>
      <w:r w:rsidR="008A15C8" w:rsidRPr="002F56E2">
        <w:t>ed</w:t>
      </w:r>
      <w:r w:rsidRPr="002F56E2">
        <w:t xml:space="preserve"> </w:t>
      </w:r>
      <w:r w:rsidR="008A15C8" w:rsidRPr="002F56E2">
        <w:t xml:space="preserve">RSECS </w:t>
      </w:r>
      <w:r w:rsidRPr="002F56E2">
        <w:t xml:space="preserve">fill their fall professional </w:t>
      </w:r>
      <w:r w:rsidR="00F51B8D" w:rsidRPr="002F56E2">
        <w:t>M</w:t>
      </w:r>
      <w:r w:rsidRPr="002F56E2">
        <w:t xml:space="preserve">aster’s degrees in cyber security and data science, </w:t>
      </w:r>
      <w:r w:rsidR="008A15C8" w:rsidRPr="002F56E2">
        <w:t xml:space="preserve">thus serving </w:t>
      </w:r>
      <w:r w:rsidRPr="002F56E2">
        <w:t>as the intake center</w:t>
      </w:r>
      <w:r w:rsidRPr="008A15C8">
        <w:rPr>
          <w:color w:val="FF0000"/>
        </w:rPr>
        <w:t xml:space="preserve"> </w:t>
      </w:r>
      <w:r>
        <w:t>and initial follow</w:t>
      </w:r>
      <w:r w:rsidR="00F51B8D">
        <w:t>-</w:t>
      </w:r>
      <w:r>
        <w:t xml:space="preserve">up with prospective students for these programs. This University College team serves the same function for the </w:t>
      </w:r>
      <w:r w:rsidR="00AC7067">
        <w:rPr>
          <w:szCs w:val="24"/>
        </w:rPr>
        <w:t xml:space="preserve">University College </w:t>
      </w:r>
      <w:r>
        <w:t xml:space="preserve">Master of Science in Information </w:t>
      </w:r>
      <w:r w:rsidR="00ED2EE8">
        <w:t xml:space="preserve">Systems </w:t>
      </w:r>
      <w:r>
        <w:t>Security. Because this team was trained to understand how these two programs serve student needs differently</w:t>
      </w:r>
      <w:r w:rsidR="00F51B8D">
        <w:t>,</w:t>
      </w:r>
      <w:r>
        <w:t xml:space="preserve"> they </w:t>
      </w:r>
      <w:r w:rsidR="008A15C8">
        <w:t xml:space="preserve">are </w:t>
      </w:r>
      <w:r>
        <w:t>able to help students make the best program choice to reach their goals. If the initial program that the student had inquired about is not the right fit for them, we are able to suggest another option that might be a fit. This increases the likelihood of the University successfully recruiting and attaining students that we have spent resources to attract.</w:t>
      </w:r>
      <w:r w:rsidR="008A15C8">
        <w:t xml:space="preserve"> </w:t>
      </w:r>
      <w:r w:rsidR="008A15C8" w:rsidRPr="002F56E2">
        <w:t xml:space="preserve">This pilot </w:t>
      </w:r>
      <w:r w:rsidR="00304D61" w:rsidRPr="002F56E2">
        <w:t xml:space="preserve">with RSECS </w:t>
      </w:r>
      <w:r w:rsidR="008A15C8" w:rsidRPr="002F56E2">
        <w:t xml:space="preserve">is one example of the type of more formal structure a strategic initiative like this could cultivate with many DU units. </w:t>
      </w:r>
      <w:r>
        <w:t xml:space="preserve"> </w:t>
      </w:r>
      <w:r>
        <w:br/>
      </w:r>
    </w:p>
    <w:p w14:paraId="6138C659" w14:textId="0A7AAFB7" w:rsidR="00D901A5" w:rsidRPr="0031477C" w:rsidRDefault="00D901A5" w:rsidP="00FA7555">
      <w:pPr>
        <w:pStyle w:val="ListParagraph"/>
        <w:numPr>
          <w:ilvl w:val="1"/>
          <w:numId w:val="26"/>
        </w:numPr>
        <w:rPr>
          <w:color w:val="FF0000"/>
          <w:szCs w:val="24"/>
        </w:rPr>
      </w:pPr>
      <w:r w:rsidRPr="004E0CC8">
        <w:rPr>
          <w:b/>
        </w:rPr>
        <w:t xml:space="preserve">Develop Community </w:t>
      </w:r>
      <w:r w:rsidR="008A15C8">
        <w:rPr>
          <w:b/>
        </w:rPr>
        <w:t xml:space="preserve">Engagement </w:t>
      </w:r>
      <w:r w:rsidRPr="004E0CC8">
        <w:rPr>
          <w:b/>
        </w:rPr>
        <w:t>Platform</w:t>
      </w:r>
      <w:r>
        <w:t>. We will develop</w:t>
      </w:r>
      <w:r w:rsidR="00F51B8D">
        <w:t xml:space="preserve"> and </w:t>
      </w:r>
      <w:r>
        <w:t xml:space="preserve">implement a community engagement platform that facilitates customized, proactive engagement with students, alumni, and other community members regarding programming opportunities to help advance their careers or satisfy their curiosity based on their career stages, life transitions, and personal interests and passions. </w:t>
      </w:r>
      <w:r>
        <w:br/>
      </w:r>
      <w:r>
        <w:br/>
        <w:t>EXAMPLE: A graduate from GSSW</w:t>
      </w:r>
      <w:r w:rsidR="00F51B8D">
        <w:t xml:space="preserve"> who</w:t>
      </w:r>
      <w:r>
        <w:t xml:space="preserve"> has worked at a local nonprofit for the past three years receives a promotion to manage her department. She posts the exciting news on her LinkedIn profile and updates</w:t>
      </w:r>
      <w:r w:rsidR="008A15C8">
        <w:t xml:space="preserve"> Pioneer Connect</w:t>
      </w:r>
      <w:r>
        <w:t xml:space="preserve"> with her new position. This information prompts our platform to create a customized email communication with congratulations and information about an upcoming workshop offered through the Center for Professional Development on fundamental skills for new managers, and graduate certificates available through Daniels College of Business and University College in the areas of management and leadership.</w:t>
      </w:r>
      <w:r>
        <w:br/>
      </w:r>
    </w:p>
    <w:p w14:paraId="6EC9E4B6" w14:textId="7785CBF6" w:rsidR="00D901A5" w:rsidRPr="0031477C" w:rsidRDefault="00D901A5" w:rsidP="00FA7555">
      <w:pPr>
        <w:pStyle w:val="ListParagraph"/>
        <w:numPr>
          <w:ilvl w:val="1"/>
          <w:numId w:val="26"/>
        </w:numPr>
        <w:rPr>
          <w:color w:val="FF0000"/>
          <w:szCs w:val="24"/>
        </w:rPr>
      </w:pPr>
      <w:r w:rsidRPr="004E0CC8">
        <w:rPr>
          <w:b/>
        </w:rPr>
        <w:t xml:space="preserve">Institute the Narrative </w:t>
      </w:r>
      <w:r w:rsidR="00304D61">
        <w:rPr>
          <w:b/>
        </w:rPr>
        <w:t>“</w:t>
      </w:r>
      <w:r w:rsidRPr="00304D61">
        <w:rPr>
          <w:b/>
          <w:i/>
        </w:rPr>
        <w:t>Transcript</w:t>
      </w:r>
      <w:r>
        <w:t>.</w:t>
      </w:r>
      <w:r w:rsidR="00304D61">
        <w:t>”</w:t>
      </w:r>
      <w:r>
        <w:t xml:space="preserve"> Employers and professionals alike have demonstrated a strong desire for a better understanding of what learners know how to do after completing learning experiences of all types. Moving </w:t>
      </w:r>
      <w:r w:rsidRPr="002D10EF">
        <w:t>beyond the traditional transcript will be</w:t>
      </w:r>
      <w:r>
        <w:t xml:space="preserve"> essential for setting expectations and eliminating uncertainty about what students have learned and, in turn, what they are capable of doing</w:t>
      </w:r>
      <w:r w:rsidRPr="002D10EF">
        <w:t>. The narra</w:t>
      </w:r>
      <w:r>
        <w:t>tive transcript is on the rise. We can add true value for adult learners by better describing</w:t>
      </w:r>
      <w:r w:rsidRPr="002D10EF">
        <w:t xml:space="preserve"> what each credential (credit or noncredit) means in each unique context. </w:t>
      </w:r>
      <w:r>
        <w:t>W</w:t>
      </w:r>
      <w:r w:rsidRPr="002D10EF">
        <w:t xml:space="preserve">e will </w:t>
      </w:r>
      <w:r>
        <w:t xml:space="preserve">develop a platform to </w:t>
      </w:r>
      <w:r w:rsidRPr="002D10EF">
        <w:t>verify and produce a compet</w:t>
      </w:r>
      <w:r>
        <w:t xml:space="preserve">ency-based Portfolio </w:t>
      </w:r>
      <w:r w:rsidRPr="002D10EF">
        <w:t xml:space="preserve">that clearly showcases </w:t>
      </w:r>
      <w:r w:rsidRPr="00DF761B">
        <w:t xml:space="preserve">each learner’s </w:t>
      </w:r>
      <w:r w:rsidR="00304D61" w:rsidRPr="00DF761B">
        <w:t xml:space="preserve">knowledge and </w:t>
      </w:r>
      <w:r w:rsidRPr="00DF761B">
        <w:t>capabilitie</w:t>
      </w:r>
      <w:r w:rsidR="00304D61" w:rsidRPr="00DF761B">
        <w:t xml:space="preserve">s </w:t>
      </w:r>
      <w:r w:rsidRPr="00DF761B">
        <w:t>beyond the generalities of course titles and descriptions</w:t>
      </w:r>
      <w:r w:rsidR="00304D61" w:rsidRPr="00DF761B">
        <w:t xml:space="preserve">—for example, providing credit </w:t>
      </w:r>
      <w:r w:rsidR="00DF761B" w:rsidRPr="00DF761B">
        <w:t>through p</w:t>
      </w:r>
      <w:r w:rsidR="00304D61" w:rsidRPr="00DF761B">
        <w:t>rior learning assessment</w:t>
      </w:r>
      <w:r w:rsidR="008D1B46">
        <w:t xml:space="preserve"> and attainment</w:t>
      </w:r>
      <w:r w:rsidR="00304D61" w:rsidRPr="00DF761B">
        <w:t xml:space="preserve"> of skills and competencies</w:t>
      </w:r>
      <w:r w:rsidRPr="00DF761B">
        <w:t>.</w:t>
      </w:r>
      <w:r>
        <w:t xml:space="preserve"> Allowing graduates to easily display their expertise and competencies to employers and colleagues will enhance their professional opportunities.</w:t>
      </w:r>
      <w:r>
        <w:br/>
      </w:r>
    </w:p>
    <w:p w14:paraId="6526810B" w14:textId="4228E51C" w:rsidR="0009235C" w:rsidRPr="00856197" w:rsidRDefault="002D1588" w:rsidP="00FA7555">
      <w:pPr>
        <w:pStyle w:val="ListParagraph"/>
        <w:numPr>
          <w:ilvl w:val="1"/>
          <w:numId w:val="26"/>
        </w:numPr>
        <w:rPr>
          <w:szCs w:val="24"/>
        </w:rPr>
      </w:pPr>
      <w:r w:rsidRPr="004E0CC8">
        <w:rPr>
          <w:b/>
        </w:rPr>
        <w:t>Dedicate On-Campus Space to Adult Learners</w:t>
      </w:r>
      <w:r>
        <w:t xml:space="preserve">. </w:t>
      </w:r>
      <w:r w:rsidRPr="00D56100">
        <w:t xml:space="preserve">University College will become a physical and digital hub for lifelong learning </w:t>
      </w:r>
      <w:r w:rsidR="009424B1" w:rsidRPr="00D56100">
        <w:t xml:space="preserve">by </w:t>
      </w:r>
      <w:r w:rsidRPr="00D56100">
        <w:t>creating a location on campus</w:t>
      </w:r>
      <w:r w:rsidR="009424B1" w:rsidRPr="00D56100">
        <w:t xml:space="preserve"> dedicated to the advancement of the adult learner</w:t>
      </w:r>
      <w:r w:rsidRPr="00D56100">
        <w:t>. We will create a</w:t>
      </w:r>
      <w:r w:rsidR="009424B1" w:rsidRPr="00D56100">
        <w:t xml:space="preserve"> </w:t>
      </w:r>
      <w:r w:rsidRPr="00D56100">
        <w:t>welco</w:t>
      </w:r>
      <w:r w:rsidR="009424B1" w:rsidRPr="00D56100">
        <w:t xml:space="preserve">ming, </w:t>
      </w:r>
      <w:r w:rsidRPr="00D56100">
        <w:t>adult-oriented</w:t>
      </w:r>
      <w:r w:rsidR="009424B1" w:rsidRPr="00D56100">
        <w:t>, accessible</w:t>
      </w:r>
      <w:r w:rsidRPr="00D56100">
        <w:t xml:space="preserve"> physical presence at the University </w:t>
      </w:r>
      <w:r w:rsidR="009424B1" w:rsidRPr="00D56100">
        <w:t xml:space="preserve">by leveraging smart classroom and building technology to create top-tier classroom and administrative space, as well as a community space specifically created for post-traditional learners. This site on the University campus will serve adult learners through round-the-clock utilization—classrooms that serve the Osher Lifelong Learning Institute during the weekdays; and </w:t>
      </w:r>
      <w:r w:rsidR="00AC7067">
        <w:rPr>
          <w:szCs w:val="24"/>
        </w:rPr>
        <w:t xml:space="preserve">University College </w:t>
      </w:r>
      <w:r w:rsidR="009424B1" w:rsidRPr="00D56100">
        <w:t xml:space="preserve">Hyflex graduate and undergraduate courses, Enrichment Program courses, and Center for Professional Development courses in the evenings and on weekends. This dedicated location will provide </w:t>
      </w:r>
      <w:r w:rsidR="00AC7067">
        <w:rPr>
          <w:szCs w:val="24"/>
        </w:rPr>
        <w:t xml:space="preserve">University College </w:t>
      </w:r>
      <w:r w:rsidR="009424B1" w:rsidRPr="00D56100">
        <w:t>the space—both metaphorical and physical—to experiment with instructional design and instructional technology in order to continue to foster new and innovative developments that serve the broad spectrum of adult learning needs. And it will invite the Denver community to learn with us, exposing them to the University of Denver in a way that delivers on its promise of being a world-class university.</w:t>
      </w:r>
      <w:r w:rsidR="00D17105">
        <w:br/>
      </w:r>
    </w:p>
    <w:p w14:paraId="736DA559" w14:textId="5A5C46E6" w:rsidR="00FB1623" w:rsidRPr="00BE2A3F" w:rsidRDefault="00562B63" w:rsidP="00BE2A3F">
      <w:pPr>
        <w:pStyle w:val="ListParagraph"/>
        <w:numPr>
          <w:ilvl w:val="0"/>
          <w:numId w:val="26"/>
        </w:numPr>
        <w:rPr>
          <w:szCs w:val="24"/>
        </w:rPr>
      </w:pPr>
      <w:r w:rsidRPr="00BE2A3F">
        <w:rPr>
          <w:szCs w:val="24"/>
        </w:rPr>
        <w:t xml:space="preserve">Pioneer </w:t>
      </w:r>
      <w:r w:rsidR="00304D61" w:rsidRPr="00BE2A3F">
        <w:rPr>
          <w:szCs w:val="24"/>
        </w:rPr>
        <w:t>A</w:t>
      </w:r>
      <w:r w:rsidRPr="00BE2A3F">
        <w:rPr>
          <w:szCs w:val="24"/>
        </w:rPr>
        <w:t xml:space="preserve">dult </w:t>
      </w:r>
      <w:r w:rsidR="00304D61" w:rsidRPr="00BE2A3F">
        <w:rPr>
          <w:szCs w:val="24"/>
        </w:rPr>
        <w:t>L</w:t>
      </w:r>
      <w:r w:rsidRPr="00BE2A3F">
        <w:rPr>
          <w:szCs w:val="24"/>
        </w:rPr>
        <w:t xml:space="preserve">earning </w:t>
      </w:r>
      <w:r w:rsidR="00304D61" w:rsidRPr="00BE2A3F">
        <w:rPr>
          <w:szCs w:val="24"/>
        </w:rPr>
        <w:t>R</w:t>
      </w:r>
      <w:r w:rsidRPr="00BE2A3F">
        <w:rPr>
          <w:szCs w:val="24"/>
        </w:rPr>
        <w:t>esearch</w:t>
      </w:r>
      <w:r w:rsidR="00F6419E" w:rsidRPr="00BE2A3F">
        <w:rPr>
          <w:szCs w:val="24"/>
        </w:rPr>
        <w:t xml:space="preserve"> and </w:t>
      </w:r>
      <w:r w:rsidR="00304D61" w:rsidRPr="00BE2A3F">
        <w:rPr>
          <w:szCs w:val="24"/>
        </w:rPr>
        <w:t>I</w:t>
      </w:r>
      <w:r w:rsidR="002C198A" w:rsidRPr="00BE2A3F">
        <w:rPr>
          <w:szCs w:val="24"/>
        </w:rPr>
        <w:t>nstruction</w:t>
      </w:r>
      <w:r w:rsidR="00D5289E" w:rsidRPr="00BE2A3F">
        <w:rPr>
          <w:szCs w:val="24"/>
        </w:rPr>
        <w:t xml:space="preserve"> </w:t>
      </w:r>
      <w:r w:rsidR="00BE2A3F" w:rsidRPr="00BE2A3F">
        <w:rPr>
          <w:szCs w:val="24"/>
        </w:rPr>
        <w:t>(aligns with TD One SI</w:t>
      </w:r>
      <w:r w:rsidR="00DB1BD0">
        <w:rPr>
          <w:szCs w:val="24"/>
        </w:rPr>
        <w:t xml:space="preserve"> </w:t>
      </w:r>
      <w:r w:rsidR="00BE2A3F" w:rsidRPr="00BE2A3F">
        <w:rPr>
          <w:szCs w:val="24"/>
        </w:rPr>
        <w:t>2; TD Two, SI</w:t>
      </w:r>
      <w:r w:rsidR="00DB1BD0">
        <w:rPr>
          <w:szCs w:val="24"/>
        </w:rPr>
        <w:t xml:space="preserve"> </w:t>
      </w:r>
      <w:r w:rsidR="00BE2A3F" w:rsidRPr="00BE2A3F">
        <w:rPr>
          <w:szCs w:val="24"/>
        </w:rPr>
        <w:t>2)</w:t>
      </w:r>
      <w:r w:rsidR="000E445F">
        <w:rPr>
          <w:szCs w:val="24"/>
        </w:rPr>
        <w:br/>
      </w:r>
    </w:p>
    <w:p w14:paraId="5283CF57" w14:textId="25B313E0" w:rsidR="00763B10" w:rsidRPr="004405AA" w:rsidRDefault="00FB1623" w:rsidP="008969AD">
      <w:pPr>
        <w:pStyle w:val="ListParagraph"/>
        <w:numPr>
          <w:ilvl w:val="1"/>
          <w:numId w:val="26"/>
        </w:numPr>
        <w:rPr>
          <w:b/>
          <w:szCs w:val="24"/>
        </w:rPr>
      </w:pPr>
      <w:r w:rsidRPr="00BE2A3F">
        <w:rPr>
          <w:szCs w:val="24"/>
        </w:rPr>
        <w:t xml:space="preserve">We will become a </w:t>
      </w:r>
      <w:r w:rsidR="00D5289E" w:rsidRPr="00BE2A3F">
        <w:rPr>
          <w:szCs w:val="24"/>
        </w:rPr>
        <w:t>regi</w:t>
      </w:r>
      <w:r w:rsidRPr="00BE2A3F">
        <w:rPr>
          <w:szCs w:val="24"/>
        </w:rPr>
        <w:t xml:space="preserve">onal and national leader in </w:t>
      </w:r>
      <w:r w:rsidR="003B11E9" w:rsidRPr="00BE2A3F">
        <w:rPr>
          <w:szCs w:val="24"/>
        </w:rPr>
        <w:t>professional and c</w:t>
      </w:r>
      <w:r w:rsidRPr="00BE2A3F">
        <w:rPr>
          <w:szCs w:val="24"/>
        </w:rPr>
        <w:t xml:space="preserve">ontinuing </w:t>
      </w:r>
      <w:r w:rsidR="003B11E9" w:rsidRPr="00BE2A3F">
        <w:rPr>
          <w:szCs w:val="24"/>
        </w:rPr>
        <w:t>e</w:t>
      </w:r>
      <w:r w:rsidRPr="00BE2A3F">
        <w:rPr>
          <w:szCs w:val="24"/>
        </w:rPr>
        <w:t xml:space="preserve">ducation </w:t>
      </w:r>
      <w:r w:rsidRPr="00FB1623">
        <w:t xml:space="preserve">through </w:t>
      </w:r>
      <w:r>
        <w:t xml:space="preserve">achieving </w:t>
      </w:r>
      <w:r w:rsidRPr="00FB1623">
        <w:t>innovative excellence in online and adult teaching and learning.</w:t>
      </w:r>
      <w:r w:rsidR="00304D61">
        <w:t xml:space="preserve"> </w:t>
      </w:r>
      <w:r w:rsidRPr="00FB1623">
        <w:t xml:space="preserve">We will be the leaders in inclusive </w:t>
      </w:r>
      <w:r w:rsidR="000C0B9B">
        <w:t>instructional</w:t>
      </w:r>
      <w:r w:rsidRPr="00FB1623">
        <w:t xml:space="preserve"> best practices for the Rocky Mountain region by </w:t>
      </w:r>
      <w:r w:rsidRPr="00BE2A3F">
        <w:rPr>
          <w:color w:val="000000" w:themeColor="text1"/>
        </w:rPr>
        <w:t xml:space="preserve">conducting research and development, hosting symposia, and incentivizing faculty to experiment with innovative teaching tools and techniques. Echoing DU Impact 2025, </w:t>
      </w:r>
      <w:r w:rsidRPr="00BE2A3F">
        <w:rPr>
          <w:color w:val="000000" w:themeColor="text1"/>
          <w:lang w:val="de-DE"/>
        </w:rPr>
        <w:t>“</w:t>
      </w:r>
      <w:r w:rsidRPr="00BE2A3F">
        <w:rPr>
          <w:color w:val="000000" w:themeColor="text1"/>
        </w:rPr>
        <w:t xml:space="preserve">our faculty members impact our students and the world when they use new forms </w:t>
      </w:r>
      <w:r w:rsidRPr="00FB1623">
        <w:t>of scholarship and engagement to develop innovative ideas and teach in new ways.”</w:t>
      </w:r>
      <w:r w:rsidR="000C0B9B">
        <w:t xml:space="preserve"> </w:t>
      </w:r>
    </w:p>
    <w:p w14:paraId="68575872" w14:textId="77777777" w:rsidR="004405AA" w:rsidRPr="00BE2A3F" w:rsidRDefault="004405AA" w:rsidP="004405AA">
      <w:pPr>
        <w:pStyle w:val="ListParagraph"/>
        <w:ind w:left="1440"/>
        <w:rPr>
          <w:b/>
          <w:szCs w:val="24"/>
        </w:rPr>
      </w:pPr>
    </w:p>
    <w:p w14:paraId="0A5AEC4E" w14:textId="738D848E" w:rsidR="00304D61" w:rsidRPr="00B46F57" w:rsidRDefault="00304D61" w:rsidP="000E445F">
      <w:pPr>
        <w:pStyle w:val="ListParagraph"/>
        <w:ind w:left="1440"/>
        <w:rPr>
          <w:szCs w:val="24"/>
        </w:rPr>
      </w:pPr>
      <w:r w:rsidRPr="00B46F57">
        <w:rPr>
          <w:szCs w:val="24"/>
        </w:rPr>
        <w:t>One example of this type of pioneering, which is already taking place, is the launching of the DU Video Creation Studio. University College, along with IT, Facilities, and</w:t>
      </w:r>
      <w:r w:rsidR="004405AA">
        <w:rPr>
          <w:szCs w:val="24"/>
        </w:rPr>
        <w:t xml:space="preserve"> the Office of Teaching and Learning (</w:t>
      </w:r>
      <w:r w:rsidRPr="00B46F57">
        <w:rPr>
          <w:szCs w:val="24"/>
        </w:rPr>
        <w:t>OTL</w:t>
      </w:r>
      <w:r w:rsidR="004405AA">
        <w:rPr>
          <w:szCs w:val="24"/>
        </w:rPr>
        <w:t>)</w:t>
      </w:r>
      <w:r w:rsidRPr="00B46F57">
        <w:rPr>
          <w:szCs w:val="24"/>
        </w:rPr>
        <w:t>, has led the charge for the building and implementation of this unique on-campus studio in which, at the push of one simple button, faculty can record and edit unique, high-production-value videos for use in their on-campus or online courses. These types of innovative approaches to instruction will help pave the way for excellence in teaching and learning.</w:t>
      </w:r>
    </w:p>
    <w:p w14:paraId="0A0A3153" w14:textId="623B8073" w:rsidR="00562B63" w:rsidRDefault="00562B63" w:rsidP="00FA7555">
      <w:pPr>
        <w:pStyle w:val="ListParagraph"/>
        <w:rPr>
          <w:szCs w:val="24"/>
        </w:rPr>
      </w:pPr>
    </w:p>
    <w:p w14:paraId="154AB99A" w14:textId="2118C7CA" w:rsidR="000C0B9B" w:rsidRDefault="00551D2A" w:rsidP="00FA7555">
      <w:pPr>
        <w:pStyle w:val="ListParagraph"/>
        <w:numPr>
          <w:ilvl w:val="0"/>
          <w:numId w:val="26"/>
        </w:numPr>
        <w:rPr>
          <w:szCs w:val="24"/>
        </w:rPr>
      </w:pPr>
      <w:r>
        <w:rPr>
          <w:szCs w:val="24"/>
        </w:rPr>
        <w:t xml:space="preserve">Strategically </w:t>
      </w:r>
      <w:r w:rsidR="006B78A9" w:rsidRPr="00980F16">
        <w:rPr>
          <w:szCs w:val="24"/>
        </w:rPr>
        <w:t xml:space="preserve">Revitalize the </w:t>
      </w:r>
      <w:r w:rsidR="00ED7F02" w:rsidRPr="00980F16">
        <w:rPr>
          <w:szCs w:val="24"/>
        </w:rPr>
        <w:t>College</w:t>
      </w:r>
      <w:r w:rsidR="006B78A9" w:rsidRPr="00980F16">
        <w:rPr>
          <w:szCs w:val="24"/>
        </w:rPr>
        <w:t>’s Brand</w:t>
      </w:r>
      <w:r w:rsidR="000E445F">
        <w:rPr>
          <w:szCs w:val="24"/>
        </w:rPr>
        <w:br/>
      </w:r>
    </w:p>
    <w:p w14:paraId="3C0F1A2D" w14:textId="165BF29C" w:rsidR="00551D2A" w:rsidRPr="004405AA" w:rsidRDefault="004B5BAB" w:rsidP="00FA7555">
      <w:pPr>
        <w:pStyle w:val="ListParagraph"/>
        <w:numPr>
          <w:ilvl w:val="1"/>
          <w:numId w:val="26"/>
        </w:numPr>
        <w:rPr>
          <w:szCs w:val="24"/>
        </w:rPr>
      </w:pPr>
      <w:r w:rsidRPr="000C0B9B">
        <w:t xml:space="preserve">Within the Front Range, </w:t>
      </w:r>
      <w:r w:rsidR="00F67E93" w:rsidRPr="000C0B9B">
        <w:t xml:space="preserve">we </w:t>
      </w:r>
      <w:r w:rsidR="0067364C">
        <w:t xml:space="preserve">will </w:t>
      </w:r>
      <w:r w:rsidRPr="000C0B9B">
        <w:t>elevate our brand so the community recognizes University College as the go</w:t>
      </w:r>
      <w:r w:rsidR="00F67E93" w:rsidRPr="000C0B9B">
        <w:t>-</w:t>
      </w:r>
      <w:r w:rsidRPr="000C0B9B">
        <w:t xml:space="preserve">to place for </w:t>
      </w:r>
      <w:r w:rsidR="00962B5A" w:rsidRPr="000C0B9B">
        <w:t>professional and continuing</w:t>
      </w:r>
      <w:r w:rsidR="003C4B32" w:rsidRPr="000C0B9B">
        <w:t xml:space="preserve"> </w:t>
      </w:r>
      <w:r w:rsidRPr="000C0B9B">
        <w:t>education.</w:t>
      </w:r>
      <w:r w:rsidR="000C0B9B">
        <w:t xml:space="preserve"> The fall quarter of 2018 will mark the 80</w:t>
      </w:r>
      <w:r w:rsidR="000C0B9B" w:rsidRPr="000C0B9B">
        <w:rPr>
          <w:vertAlign w:val="superscript"/>
        </w:rPr>
        <w:t>th</w:t>
      </w:r>
      <w:r w:rsidR="000C0B9B">
        <w:t xml:space="preserve"> anniversary of the introduction of University College programming at the University of Denver. This may serve as an opportune time to </w:t>
      </w:r>
      <w:r w:rsidR="00551D2A">
        <w:t>r</w:t>
      </w:r>
      <w:r w:rsidRPr="000C0B9B">
        <w:t>evi</w:t>
      </w:r>
      <w:r w:rsidR="007950B6" w:rsidRPr="000C0B9B">
        <w:t>talize</w:t>
      </w:r>
      <w:r w:rsidR="00551D2A">
        <w:t xml:space="preserve"> </w:t>
      </w:r>
      <w:r w:rsidRPr="000C0B9B">
        <w:t xml:space="preserve">the </w:t>
      </w:r>
      <w:r w:rsidRPr="000C0B9B">
        <w:rPr>
          <w:lang w:val="de-DE"/>
        </w:rPr>
        <w:t>“</w:t>
      </w:r>
      <w:r w:rsidRPr="000C0B9B">
        <w:t>Univer</w:t>
      </w:r>
      <w:r w:rsidR="00551D2A">
        <w:t>sity College” brand and sub-b</w:t>
      </w:r>
      <w:r w:rsidRPr="000C0B9B">
        <w:t>rands</w:t>
      </w:r>
      <w:r w:rsidR="00551D2A">
        <w:t xml:space="preserve"> </w:t>
      </w:r>
      <w:r w:rsidRPr="000C0B9B">
        <w:t xml:space="preserve">by </w:t>
      </w:r>
      <w:r w:rsidR="007950B6" w:rsidRPr="000C0B9B">
        <w:t>embodying our transformation through</w:t>
      </w:r>
      <w:r w:rsidRPr="000C0B9B">
        <w:t xml:space="preserve"> our name and brand. This may lead to a name change (University College to the [Donor Name] College of </w:t>
      </w:r>
      <w:r w:rsidR="003C4B32" w:rsidRPr="000C0B9B">
        <w:t xml:space="preserve">Professional and </w:t>
      </w:r>
      <w:r w:rsidRPr="000C0B9B">
        <w:t>Continuing Education, College of Professional Learning, e</w:t>
      </w:r>
      <w:r w:rsidR="00973088">
        <w:t>.g.</w:t>
      </w:r>
      <w:r w:rsidRPr="000C0B9B">
        <w:t xml:space="preserve">). </w:t>
      </w:r>
      <w:r w:rsidR="00F67E93" w:rsidRPr="000C0B9B">
        <w:t xml:space="preserve">Additionally, we will curate narratives and messages </w:t>
      </w:r>
      <w:r w:rsidR="00813015" w:rsidRPr="000C0B9B">
        <w:t>that emphasize</w:t>
      </w:r>
      <w:r w:rsidRPr="000C0B9B">
        <w:t xml:space="preserve"> our </w:t>
      </w:r>
      <w:r w:rsidR="00F67E93" w:rsidRPr="000C0B9B">
        <w:t xml:space="preserve">deep </w:t>
      </w:r>
      <w:r w:rsidRPr="000C0B9B">
        <w:t>connection</w:t>
      </w:r>
      <w:r w:rsidR="00F67E93" w:rsidRPr="000C0B9B">
        <w:t>s</w:t>
      </w:r>
      <w:r w:rsidRPr="000C0B9B">
        <w:t xml:space="preserve"> to</w:t>
      </w:r>
      <w:r w:rsidR="00F67E93" w:rsidRPr="000C0B9B">
        <w:t xml:space="preserve"> and across</w:t>
      </w:r>
      <w:r w:rsidRPr="000C0B9B">
        <w:t xml:space="preserve"> the University of Denver.</w:t>
      </w:r>
    </w:p>
    <w:p w14:paraId="17232DB4" w14:textId="77777777" w:rsidR="004405AA" w:rsidRPr="00551D2A" w:rsidRDefault="004405AA" w:rsidP="004405AA">
      <w:pPr>
        <w:pStyle w:val="ListParagraph"/>
        <w:ind w:left="1440"/>
        <w:rPr>
          <w:szCs w:val="24"/>
        </w:rPr>
      </w:pPr>
    </w:p>
    <w:p w14:paraId="1FF75DA8" w14:textId="6A63B314" w:rsidR="00841D1E" w:rsidRPr="000E445F" w:rsidRDefault="00973088" w:rsidP="00FA7555">
      <w:pPr>
        <w:pStyle w:val="ListParagraph"/>
        <w:numPr>
          <w:ilvl w:val="1"/>
          <w:numId w:val="26"/>
        </w:numPr>
        <w:rPr>
          <w:szCs w:val="24"/>
        </w:rPr>
      </w:pPr>
      <w:r>
        <w:t>We will h</w:t>
      </w:r>
      <w:r w:rsidR="00551D2A">
        <w:t>eighten a</w:t>
      </w:r>
      <w:r w:rsidR="00CE4797" w:rsidRPr="00551D2A">
        <w:t xml:space="preserve">wareness across the </w:t>
      </w:r>
      <w:r w:rsidR="00551D2A">
        <w:t>Rocky Mountain r</w:t>
      </w:r>
      <w:r w:rsidR="004B5BAB" w:rsidRPr="00551D2A">
        <w:t>egion</w:t>
      </w:r>
      <w:r w:rsidR="00551D2A">
        <w:t xml:space="preserve"> by</w:t>
      </w:r>
      <w:r w:rsidR="004B5BAB" w:rsidRPr="00551D2A">
        <w:t xml:space="preserve"> broaden</w:t>
      </w:r>
      <w:r w:rsidR="0067364C">
        <w:t>ing</w:t>
      </w:r>
      <w:r w:rsidR="004B5BAB" w:rsidRPr="00551D2A">
        <w:t xml:space="preserve"> our brand </w:t>
      </w:r>
      <w:r w:rsidR="00551D2A">
        <w:t xml:space="preserve">to </w:t>
      </w:r>
      <w:r w:rsidR="004B5BAB" w:rsidRPr="00551D2A">
        <w:t xml:space="preserve">reach current and transitioning Coloradoans with the message that University College offers access to the University of Denver—a top 100 university—through courses and credentials for </w:t>
      </w:r>
      <w:r w:rsidR="003C4B32" w:rsidRPr="00551D2A">
        <w:t xml:space="preserve">adults of </w:t>
      </w:r>
      <w:r w:rsidR="004B5BAB" w:rsidRPr="00551D2A">
        <w:t xml:space="preserve">any age at any stage. </w:t>
      </w:r>
      <w:r w:rsidR="000E445F">
        <w:br/>
      </w:r>
    </w:p>
    <w:p w14:paraId="65FDDFB3" w14:textId="2B881E19" w:rsidR="00DC145F" w:rsidRDefault="00DC145F" w:rsidP="00FA7555">
      <w:pPr>
        <w:rPr>
          <w:b/>
          <w:sz w:val="24"/>
        </w:rPr>
      </w:pPr>
      <w:r w:rsidRPr="00813015">
        <w:rPr>
          <w:b/>
          <w:sz w:val="24"/>
        </w:rPr>
        <w:t>Success Measures</w:t>
      </w:r>
    </w:p>
    <w:p w14:paraId="01112414" w14:textId="0CEA3BBA" w:rsidR="00342E97" w:rsidRPr="001654BB" w:rsidRDefault="00342E97" w:rsidP="00FA7555">
      <w:pPr>
        <w:spacing w:after="360"/>
        <w:rPr>
          <w:color w:val="FF0000"/>
        </w:rPr>
      </w:pPr>
      <w:r w:rsidRPr="00562B63">
        <w:t>By December 31, 2022, University College will be the preeminent destination in the region</w:t>
      </w:r>
      <w:r w:rsidR="0067364C">
        <w:t>,</w:t>
      </w:r>
      <w:r w:rsidRPr="00562B63">
        <w:t xml:space="preserve"> serving as the education partner for life </w:t>
      </w:r>
      <w:r w:rsidR="00F9664B">
        <w:t xml:space="preserve">by increasing the number of adult learners we serve by </w:t>
      </w:r>
      <w:r w:rsidR="00BB798A">
        <w:t>over 150</w:t>
      </w:r>
      <w:r w:rsidR="00F9664B">
        <w:t xml:space="preserve">% </w:t>
      </w:r>
      <w:r w:rsidRPr="00562B63">
        <w:t>to at least 20,000 across the Rocky Mountain community and beyond</w:t>
      </w:r>
      <w:r w:rsidR="00F9664B">
        <w:t xml:space="preserve">. Adult learners will access the resources of the University </w:t>
      </w:r>
      <w:r w:rsidRPr="00562B63">
        <w:t xml:space="preserve">through a suite of reimagined, market-predictive </w:t>
      </w:r>
      <w:r w:rsidR="00F62C64">
        <w:t xml:space="preserve">professional and </w:t>
      </w:r>
      <w:r w:rsidRPr="00562B63">
        <w:t>continuing education offerings</w:t>
      </w:r>
      <w:r w:rsidR="00F9664B">
        <w:t>, and receive an unparalleled level of service, coaching, support</w:t>
      </w:r>
      <w:r w:rsidR="00973088">
        <w:t>, and instruction</w:t>
      </w:r>
      <w:r w:rsidR="00F9664B">
        <w:t xml:space="preserve">. </w:t>
      </w:r>
    </w:p>
    <w:p w14:paraId="40E294A1" w14:textId="677FB336" w:rsidR="00DC145F" w:rsidRPr="00ED7F02" w:rsidRDefault="00DC145F" w:rsidP="00FA7555">
      <w:pPr>
        <w:rPr>
          <w:i/>
        </w:rPr>
      </w:pPr>
      <w:r w:rsidRPr="00ED7F02">
        <w:rPr>
          <w:i/>
        </w:rPr>
        <w:t>In three years, we will</w:t>
      </w:r>
      <w:r w:rsidR="00CE4797" w:rsidRPr="00ED7F02">
        <w:rPr>
          <w:i/>
        </w:rPr>
        <w:t>:</w:t>
      </w:r>
    </w:p>
    <w:p w14:paraId="4F6CB6AF" w14:textId="3F876814" w:rsidR="00DC145F" w:rsidRPr="00813015" w:rsidRDefault="00CE4797" w:rsidP="00FA7555">
      <w:pPr>
        <w:pStyle w:val="ListParagraph"/>
        <w:numPr>
          <w:ilvl w:val="0"/>
          <w:numId w:val="25"/>
        </w:numPr>
      </w:pPr>
      <w:r w:rsidRPr="00813015">
        <w:t xml:space="preserve">Rebrand </w:t>
      </w:r>
      <w:r w:rsidR="006C62B3" w:rsidRPr="00813015">
        <w:t>the college</w:t>
      </w:r>
    </w:p>
    <w:p w14:paraId="6F0964E2" w14:textId="7AE50ADB" w:rsidR="00CE4797" w:rsidRPr="00ED7F02" w:rsidRDefault="006153F4" w:rsidP="00FA7555">
      <w:pPr>
        <w:pStyle w:val="ListParagraph"/>
        <w:numPr>
          <w:ilvl w:val="0"/>
          <w:numId w:val="25"/>
        </w:numPr>
      </w:pPr>
      <w:r>
        <w:t>Accelerate our</w:t>
      </w:r>
      <w:r w:rsidRPr="00ED7F02">
        <w:t xml:space="preserve"> </w:t>
      </w:r>
      <w:r w:rsidR="00CE4797" w:rsidRPr="00ED7F02">
        <w:t>technology</w:t>
      </w:r>
      <w:r w:rsidR="00C31C65" w:rsidRPr="00ED7F02">
        <w:t xml:space="preserve"> </w:t>
      </w:r>
      <w:r>
        <w:t xml:space="preserve">acquisition </w:t>
      </w:r>
      <w:r w:rsidR="00C31C65" w:rsidRPr="00ED7F02">
        <w:t>for</w:t>
      </w:r>
      <w:r w:rsidR="00CE4797" w:rsidRPr="00ED7F02">
        <w:t xml:space="preserve"> </w:t>
      </w:r>
      <w:r>
        <w:t xml:space="preserve">face-to-face </w:t>
      </w:r>
      <w:r w:rsidR="00CE4797" w:rsidRPr="00ED7F02">
        <w:t xml:space="preserve">and online </w:t>
      </w:r>
      <w:r>
        <w:t>learning environments</w:t>
      </w:r>
      <w:r w:rsidR="003527D7">
        <w:t>, and new community engagement and portfolio platforms</w:t>
      </w:r>
      <w:r>
        <w:t xml:space="preserve"> </w:t>
      </w:r>
      <w:r w:rsidR="00C31C65" w:rsidRPr="00ED7F02">
        <w:t>to achieve</w:t>
      </w:r>
      <w:r w:rsidR="00CE4797" w:rsidRPr="00ED7F02">
        <w:t xml:space="preserve"> a</w:t>
      </w:r>
      <w:r w:rsidR="00973088">
        <w:t>n</w:t>
      </w:r>
      <w:r w:rsidR="00CE4797" w:rsidRPr="00ED7F02">
        <w:t xml:space="preserve"> </w:t>
      </w:r>
      <w:r>
        <w:t xml:space="preserve">integrated and </w:t>
      </w:r>
      <w:r w:rsidR="00CE4797" w:rsidRPr="00ED7F02">
        <w:t>seamless student experience</w:t>
      </w:r>
      <w:r w:rsidR="003527D7">
        <w:t xml:space="preserve"> whether face-to-face, online, or in combination</w:t>
      </w:r>
    </w:p>
    <w:p w14:paraId="0975269A" w14:textId="3FDE6B38" w:rsidR="003527D7" w:rsidRPr="004E0CC8" w:rsidRDefault="00CE4797" w:rsidP="00FA7555">
      <w:pPr>
        <w:pStyle w:val="ListParagraph"/>
        <w:numPr>
          <w:ilvl w:val="0"/>
          <w:numId w:val="25"/>
        </w:numPr>
      </w:pPr>
      <w:r w:rsidRPr="004E0CC8">
        <w:t xml:space="preserve">Launch the </w:t>
      </w:r>
      <w:r w:rsidR="003527D7" w:rsidRPr="004E0CC8">
        <w:t xml:space="preserve">New Markets </w:t>
      </w:r>
      <w:r w:rsidR="00973088">
        <w:t>T</w:t>
      </w:r>
      <w:r w:rsidR="003527D7" w:rsidRPr="004E0CC8">
        <w:t>eam</w:t>
      </w:r>
    </w:p>
    <w:p w14:paraId="00F678DC" w14:textId="52C42054" w:rsidR="00CE4797" w:rsidRPr="004E0CC8" w:rsidRDefault="003527D7" w:rsidP="00FA7555">
      <w:pPr>
        <w:pStyle w:val="ListParagraph"/>
        <w:numPr>
          <w:ilvl w:val="0"/>
          <w:numId w:val="25"/>
        </w:numPr>
      </w:pPr>
      <w:r w:rsidRPr="004E0CC8">
        <w:t>Assemble an e</w:t>
      </w:r>
      <w:r w:rsidR="00076B2B" w:rsidRPr="004E0CC8">
        <w:t>xceptional Center for Professional Development staff that has built programming partnership with nearly every academic unit on campus to realize a budgeted annual revenue of $2,000,000</w:t>
      </w:r>
    </w:p>
    <w:p w14:paraId="7AB16EBF" w14:textId="77777777" w:rsidR="00780EA5" w:rsidRDefault="00806285" w:rsidP="00FA7555">
      <w:pPr>
        <w:pStyle w:val="ListParagraph"/>
        <w:numPr>
          <w:ilvl w:val="0"/>
          <w:numId w:val="25"/>
        </w:numPr>
      </w:pPr>
      <w:r>
        <w:t>Become a model of inclusive excellen</w:t>
      </w:r>
      <w:r w:rsidR="00813015">
        <w:t xml:space="preserve">ce for our students, staff, </w:t>
      </w:r>
      <w:r>
        <w:t>faculty</w:t>
      </w:r>
      <w:r w:rsidR="00813015">
        <w:t>, and alumni</w:t>
      </w:r>
      <w:r w:rsidR="00076B2B">
        <w:t xml:space="preserve"> through </w:t>
      </w:r>
      <w:r w:rsidR="00D94313">
        <w:t>programming, hiring, and evaluation practices that promote inclusive excellence</w:t>
      </w:r>
    </w:p>
    <w:p w14:paraId="3481F5BB" w14:textId="5BE78417" w:rsidR="00780EA5" w:rsidRDefault="00780EA5" w:rsidP="00FA7555">
      <w:pPr>
        <w:pStyle w:val="ListParagraph"/>
        <w:numPr>
          <w:ilvl w:val="0"/>
          <w:numId w:val="25"/>
        </w:numPr>
      </w:pPr>
      <w:r>
        <w:t xml:space="preserve">Identify a place within the University campus plan for dedicated space to serve adult learners through round-the-clock utilization—classrooms that serve the Osher Lifelong Learning Institute during the weekdays; </w:t>
      </w:r>
      <w:r w:rsidR="00973088">
        <w:t xml:space="preserve">and </w:t>
      </w:r>
      <w:r w:rsidR="00A376D6">
        <w:rPr>
          <w:szCs w:val="24"/>
        </w:rPr>
        <w:t xml:space="preserve">University College </w:t>
      </w:r>
      <w:r>
        <w:t>Hyflex graduate and undergraduate courses, Enrichment Program courses, and Center for Professional Development courses in the evenings and on weekends</w:t>
      </w:r>
    </w:p>
    <w:p w14:paraId="3B8F11FA" w14:textId="367A0E57" w:rsidR="00780EA5" w:rsidRPr="00ED7F02" w:rsidRDefault="00780EA5" w:rsidP="00FA7555">
      <w:pPr>
        <w:pStyle w:val="ListParagraph"/>
        <w:numPr>
          <w:ilvl w:val="0"/>
          <w:numId w:val="25"/>
        </w:numPr>
      </w:pPr>
      <w:r>
        <w:t xml:space="preserve">Continue to invest in our instructional design and </w:t>
      </w:r>
      <w:r w:rsidRPr="00980F16">
        <w:t xml:space="preserve">support </w:t>
      </w:r>
      <w:r w:rsidR="006B78A9" w:rsidRPr="00980F16">
        <w:t>staff</w:t>
      </w:r>
      <w:r w:rsidR="006B78A9" w:rsidRPr="00850F47">
        <w:rPr>
          <w:color w:val="FF0000"/>
        </w:rPr>
        <w:t xml:space="preserve"> </w:t>
      </w:r>
      <w:r>
        <w:t>to advance the field of teaching and learning for adult students through practice and research</w:t>
      </w:r>
      <w:r w:rsidR="00D94313">
        <w:t xml:space="preserve"> </w:t>
      </w:r>
    </w:p>
    <w:p w14:paraId="7A0B5491" w14:textId="0E57A1B0" w:rsidR="00F62C64" w:rsidRPr="004E0CC8" w:rsidRDefault="00C31C65" w:rsidP="00FA7555">
      <w:pPr>
        <w:pStyle w:val="ListParagraph"/>
        <w:numPr>
          <w:ilvl w:val="0"/>
          <w:numId w:val="25"/>
        </w:numPr>
        <w:rPr>
          <w:color w:val="FF0000"/>
        </w:rPr>
      </w:pPr>
      <w:r w:rsidRPr="00ED7F02">
        <w:t>Secure necessary investments in our strategic plan from external, college</w:t>
      </w:r>
      <w:r w:rsidR="005C45C8" w:rsidRPr="00ED7F02">
        <w:t>,</w:t>
      </w:r>
      <w:r w:rsidRPr="00ED7F02">
        <w:t xml:space="preserve"> and DU sources</w:t>
      </w:r>
      <w:r w:rsidR="00F62C64" w:rsidRPr="004E0CC8">
        <w:rPr>
          <w:color w:val="FF0000"/>
        </w:rPr>
        <w:t xml:space="preserve"> </w:t>
      </w:r>
    </w:p>
    <w:p w14:paraId="149EE9B6" w14:textId="391C81A5" w:rsidR="00371DAC" w:rsidRPr="00ED7F02" w:rsidRDefault="00371DAC" w:rsidP="00A376D6">
      <w:pPr>
        <w:pStyle w:val="ListParagraph"/>
        <w:ind w:left="360"/>
      </w:pPr>
    </w:p>
    <w:p w14:paraId="18A93B62" w14:textId="2DB46EDF" w:rsidR="00DC145F" w:rsidRPr="00ED7F02" w:rsidRDefault="00CE4797" w:rsidP="00FA7555">
      <w:pPr>
        <w:rPr>
          <w:i/>
        </w:rPr>
      </w:pPr>
      <w:r w:rsidRPr="00ED7F02">
        <w:rPr>
          <w:i/>
        </w:rPr>
        <w:t>In five years, we will:</w:t>
      </w:r>
    </w:p>
    <w:p w14:paraId="2F57CFFB" w14:textId="49192050" w:rsidR="00DC145F" w:rsidRDefault="00CE4797" w:rsidP="00FA7555">
      <w:pPr>
        <w:pStyle w:val="ListParagraph"/>
        <w:numPr>
          <w:ilvl w:val="0"/>
          <w:numId w:val="25"/>
        </w:numPr>
      </w:pPr>
      <w:r w:rsidRPr="00ED7F02">
        <w:t>Achieve all objectives</w:t>
      </w:r>
    </w:p>
    <w:p w14:paraId="499BE939" w14:textId="5BD32143" w:rsidR="00F62C64" w:rsidRPr="005D62A4" w:rsidRDefault="009E583C" w:rsidP="00FA7555">
      <w:pPr>
        <w:pStyle w:val="ListParagraph"/>
        <w:numPr>
          <w:ilvl w:val="0"/>
          <w:numId w:val="25"/>
        </w:numPr>
        <w:rPr>
          <w:color w:val="FF0000"/>
        </w:rPr>
      </w:pPr>
      <w:r>
        <w:t>Have a well</w:t>
      </w:r>
      <w:r w:rsidR="0067364C">
        <w:t>-</w:t>
      </w:r>
      <w:r>
        <w:t xml:space="preserve">established network of partnerships with </w:t>
      </w:r>
      <w:r w:rsidR="00F84E81">
        <w:t>at least half of the other</w:t>
      </w:r>
      <w:r>
        <w:t xml:space="preserve"> DU academic units in which we are helping them to meet the aspects of their strategic plans that involve </w:t>
      </w:r>
      <w:r w:rsidR="00F84E81">
        <w:t xml:space="preserve">delivering programming to </w:t>
      </w:r>
      <w:r>
        <w:t>the adult learner market</w:t>
      </w:r>
      <w:r w:rsidR="00F62C64" w:rsidRPr="00F62C64">
        <w:rPr>
          <w:color w:val="FF0000"/>
        </w:rPr>
        <w:t xml:space="preserve"> </w:t>
      </w:r>
    </w:p>
    <w:p w14:paraId="6D77D644" w14:textId="77777777" w:rsidR="00F56B90" w:rsidRDefault="00D411CA" w:rsidP="00FA7555">
      <w:pPr>
        <w:pStyle w:val="ListParagraph"/>
        <w:numPr>
          <w:ilvl w:val="0"/>
          <w:numId w:val="25"/>
        </w:numPr>
      </w:pPr>
      <w:r>
        <w:t xml:space="preserve">Increase the number </w:t>
      </w:r>
      <w:r w:rsidR="00AC7079">
        <w:t>of</w:t>
      </w:r>
      <w:r>
        <w:t xml:space="preserve"> adult learners we serve from </w:t>
      </w:r>
      <w:r w:rsidR="00F56B90">
        <w:t>7,200</w:t>
      </w:r>
      <w:r>
        <w:t xml:space="preserve"> to </w:t>
      </w:r>
      <w:r w:rsidR="00CE4797" w:rsidRPr="00ED7F02">
        <w:t>at least 20,000 across ages and stages</w:t>
      </w:r>
      <w:r w:rsidR="00F56B90">
        <w:t xml:space="preserve"> </w:t>
      </w:r>
    </w:p>
    <w:p w14:paraId="5BB59A8E" w14:textId="42E846C8" w:rsidR="00CE4797" w:rsidRPr="00ED7F02" w:rsidRDefault="00F56B90" w:rsidP="00FA7555">
      <w:pPr>
        <w:pStyle w:val="ListParagraph"/>
        <w:numPr>
          <w:ilvl w:val="1"/>
          <w:numId w:val="25"/>
        </w:numPr>
        <w:ind w:left="720"/>
      </w:pPr>
      <w:r w:rsidRPr="00F56B90">
        <w:rPr>
          <w:i/>
        </w:rPr>
        <w:t xml:space="preserve">Note </w:t>
      </w:r>
      <w:r>
        <w:rPr>
          <w:i/>
        </w:rPr>
        <w:t xml:space="preserve">– </w:t>
      </w:r>
      <w:r w:rsidRPr="00F56B90">
        <w:rPr>
          <w:i/>
        </w:rPr>
        <w:t>T</w:t>
      </w:r>
      <w:r>
        <w:rPr>
          <w:i/>
        </w:rPr>
        <w:t>he t</w:t>
      </w:r>
      <w:r w:rsidRPr="00F56B90">
        <w:rPr>
          <w:i/>
        </w:rPr>
        <w:t xml:space="preserve">otal number of students enrolled </w:t>
      </w:r>
      <w:r w:rsidR="008D0775">
        <w:rPr>
          <w:i/>
        </w:rPr>
        <w:t>in</w:t>
      </w:r>
      <w:r w:rsidRPr="00F56B90">
        <w:rPr>
          <w:i/>
        </w:rPr>
        <w:t xml:space="preserve"> credit offerings, in</w:t>
      </w:r>
      <w:r w:rsidR="00785F83">
        <w:rPr>
          <w:i/>
        </w:rPr>
        <w:t>cluding BA Completion Program, Graduate</w:t>
      </w:r>
      <w:r>
        <w:rPr>
          <w:i/>
        </w:rPr>
        <w:t>, and</w:t>
      </w:r>
      <w:r w:rsidR="00785F83">
        <w:rPr>
          <w:i/>
        </w:rPr>
        <w:t xml:space="preserve"> </w:t>
      </w:r>
      <w:r>
        <w:rPr>
          <w:i/>
        </w:rPr>
        <w:t>Certificates,</w:t>
      </w:r>
      <w:r w:rsidRPr="00F56B90">
        <w:rPr>
          <w:i/>
        </w:rPr>
        <w:t xml:space="preserve"> is 1,700. T</w:t>
      </w:r>
      <w:r>
        <w:rPr>
          <w:i/>
        </w:rPr>
        <w:t>he t</w:t>
      </w:r>
      <w:r w:rsidRPr="00F56B90">
        <w:rPr>
          <w:i/>
        </w:rPr>
        <w:t>otal number of students enrolled in non-credit offerings, including Enrichment</w:t>
      </w:r>
      <w:r w:rsidR="001C68FE">
        <w:rPr>
          <w:i/>
        </w:rPr>
        <w:t xml:space="preserve"> Program, the Osher Lifelong Learning Institute</w:t>
      </w:r>
      <w:r w:rsidRPr="00F56B90">
        <w:rPr>
          <w:i/>
        </w:rPr>
        <w:t xml:space="preserve"> and C</w:t>
      </w:r>
      <w:r w:rsidR="00785F83">
        <w:rPr>
          <w:i/>
        </w:rPr>
        <w:t xml:space="preserve">enter for </w:t>
      </w:r>
      <w:r w:rsidRPr="00F56B90">
        <w:rPr>
          <w:i/>
        </w:rPr>
        <w:t>P</w:t>
      </w:r>
      <w:r w:rsidR="00785F83">
        <w:rPr>
          <w:i/>
        </w:rPr>
        <w:t xml:space="preserve">rofessional </w:t>
      </w:r>
      <w:r w:rsidRPr="00F56B90">
        <w:rPr>
          <w:i/>
        </w:rPr>
        <w:t>D</w:t>
      </w:r>
      <w:r w:rsidR="00785F83">
        <w:rPr>
          <w:i/>
        </w:rPr>
        <w:t>evelopment</w:t>
      </w:r>
      <w:r>
        <w:rPr>
          <w:i/>
        </w:rPr>
        <w:t>,</w:t>
      </w:r>
      <w:r w:rsidRPr="00F56B90">
        <w:rPr>
          <w:i/>
        </w:rPr>
        <w:t xml:space="preserve"> is 5,500.</w:t>
      </w:r>
    </w:p>
    <w:p w14:paraId="12D3B9A1" w14:textId="4C5366E1" w:rsidR="00CE4797" w:rsidRPr="00ED7F02" w:rsidRDefault="00CE4797" w:rsidP="00FA7555">
      <w:pPr>
        <w:pStyle w:val="ListParagraph"/>
        <w:numPr>
          <w:ilvl w:val="0"/>
          <w:numId w:val="25"/>
        </w:numPr>
      </w:pPr>
      <w:r w:rsidRPr="00ED7F02">
        <w:t xml:space="preserve">Increase revenue </w:t>
      </w:r>
      <w:r w:rsidR="00481D7B">
        <w:t>from $21M</w:t>
      </w:r>
      <w:r w:rsidR="00D411CA">
        <w:t xml:space="preserve"> </w:t>
      </w:r>
      <w:r w:rsidRPr="00ED7F02">
        <w:t xml:space="preserve">to at least $25M with greater diversification across </w:t>
      </w:r>
      <w:r w:rsidR="00BB798A">
        <w:t xml:space="preserve">programmatic </w:t>
      </w:r>
      <w:r w:rsidRPr="00ED7F02">
        <w:t>offerings</w:t>
      </w:r>
    </w:p>
    <w:p w14:paraId="45146215" w14:textId="76D7A8EB" w:rsidR="00F56B90" w:rsidRDefault="00F56B90" w:rsidP="00FA7555">
      <w:pPr>
        <w:rPr>
          <w:b/>
        </w:rPr>
      </w:pPr>
    </w:p>
    <w:sectPr w:rsidR="00F56B90" w:rsidSect="00FB2C53">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CE15" w14:textId="77777777" w:rsidR="001A7641" w:rsidRDefault="001A7641" w:rsidP="00FB2C53">
      <w:pPr>
        <w:spacing w:after="0" w:line="240" w:lineRule="auto"/>
      </w:pPr>
      <w:r>
        <w:separator/>
      </w:r>
    </w:p>
  </w:endnote>
  <w:endnote w:type="continuationSeparator" w:id="0">
    <w:p w14:paraId="279577D6" w14:textId="77777777" w:rsidR="001A7641" w:rsidRDefault="001A7641" w:rsidP="00FB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207E" w14:textId="34F288DE" w:rsidR="00E9590C" w:rsidRDefault="00E9590C" w:rsidP="00FB2C53">
    <w:pPr>
      <w:pStyle w:val="Footer"/>
      <w:jc w:val="right"/>
    </w:pPr>
    <w:r>
      <w:rPr>
        <w:color w:val="7F7F7F" w:themeColor="background1" w:themeShade="7F"/>
        <w:spacing w:val="60"/>
      </w:rPr>
      <w:t>Page</w:t>
    </w:r>
    <w:r>
      <w:t xml:space="preserve">| </w:t>
    </w:r>
    <w:r>
      <w:fldChar w:fldCharType="begin"/>
    </w:r>
    <w:r>
      <w:instrText xml:space="preserve"> PAGE   \* MERGEFORMAT </w:instrText>
    </w:r>
    <w:r>
      <w:fldChar w:fldCharType="separate"/>
    </w:r>
    <w:r w:rsidR="004C5459" w:rsidRPr="004C5459">
      <w:rPr>
        <w:b/>
        <w:bCs/>
        <w:noProof/>
      </w:rPr>
      <w:t>4</w:t>
    </w:r>
    <w:r>
      <w:rPr>
        <w:b/>
        <w:bCs/>
        <w:noProof/>
      </w:rPr>
      <w:fldChar w:fldCharType="end"/>
    </w:r>
  </w:p>
  <w:p w14:paraId="2D205CAA" w14:textId="77777777" w:rsidR="00E9590C" w:rsidRDefault="00E9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02944" w14:textId="77777777" w:rsidR="001A7641" w:rsidRDefault="001A7641" w:rsidP="00FB2C53">
      <w:pPr>
        <w:spacing w:after="0" w:line="240" w:lineRule="auto"/>
      </w:pPr>
      <w:r>
        <w:separator/>
      </w:r>
    </w:p>
  </w:footnote>
  <w:footnote w:type="continuationSeparator" w:id="0">
    <w:p w14:paraId="604FE2FF" w14:textId="77777777" w:rsidR="001A7641" w:rsidRDefault="001A7641" w:rsidP="00FB2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FD1"/>
    <w:multiLevelType w:val="hybridMultilevel"/>
    <w:tmpl w:val="9B1AAFC8"/>
    <w:styleLink w:val="ImportedStyle4"/>
    <w:lvl w:ilvl="0" w:tplc="211EC1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AC2F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2A49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743B2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18A75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0FA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F0CB0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960B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90C38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E27A41"/>
    <w:multiLevelType w:val="hybridMultilevel"/>
    <w:tmpl w:val="A32C3D52"/>
    <w:numStyleLink w:val="ImportedStyle7"/>
  </w:abstractNum>
  <w:abstractNum w:abstractNumId="2" w15:restartNumberingAfterBreak="0">
    <w:nsid w:val="12CA0596"/>
    <w:multiLevelType w:val="hybridMultilevel"/>
    <w:tmpl w:val="151E70C6"/>
    <w:styleLink w:val="ImportedStyle10"/>
    <w:lvl w:ilvl="0" w:tplc="C8666C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CC788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2D3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28DF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036E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0C90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2A143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F4FC6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78165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7D05C4"/>
    <w:multiLevelType w:val="hybridMultilevel"/>
    <w:tmpl w:val="A32C3D52"/>
    <w:styleLink w:val="ImportedStyle7"/>
    <w:lvl w:ilvl="0" w:tplc="FFE81F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E6FF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699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A0BD7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1E038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04C6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FCE1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64943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DE96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A63332"/>
    <w:multiLevelType w:val="hybridMultilevel"/>
    <w:tmpl w:val="92729880"/>
    <w:styleLink w:val="ImportedStyle9"/>
    <w:lvl w:ilvl="0" w:tplc="FB1E5B1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5AEA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C4D3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9E9A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481FE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07C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6055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C65E8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868FA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AD3E54"/>
    <w:multiLevelType w:val="hybridMultilevel"/>
    <w:tmpl w:val="A43408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7179CD"/>
    <w:multiLevelType w:val="hybridMultilevel"/>
    <w:tmpl w:val="92729880"/>
    <w:numStyleLink w:val="ImportedStyle9"/>
  </w:abstractNum>
  <w:abstractNum w:abstractNumId="7" w15:restartNumberingAfterBreak="0">
    <w:nsid w:val="2EB63612"/>
    <w:multiLevelType w:val="hybridMultilevel"/>
    <w:tmpl w:val="0DEA2F58"/>
    <w:lvl w:ilvl="0" w:tplc="9A4CF89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FB7CC4"/>
    <w:multiLevelType w:val="hybridMultilevel"/>
    <w:tmpl w:val="13E69AD8"/>
    <w:lvl w:ilvl="0" w:tplc="FB3859D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C2963"/>
    <w:multiLevelType w:val="hybridMultilevel"/>
    <w:tmpl w:val="9B1AAFC8"/>
    <w:numStyleLink w:val="ImportedStyle4"/>
  </w:abstractNum>
  <w:abstractNum w:abstractNumId="10" w15:restartNumberingAfterBreak="0">
    <w:nsid w:val="39593F33"/>
    <w:multiLevelType w:val="hybridMultilevel"/>
    <w:tmpl w:val="71AC5EFA"/>
    <w:styleLink w:val="ImportedStyle8"/>
    <w:lvl w:ilvl="0" w:tplc="3A262C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86F3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0887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26C2E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FC133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00A75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F6173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0AF80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CC650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DAF3155"/>
    <w:multiLevelType w:val="hybridMultilevel"/>
    <w:tmpl w:val="151E70C6"/>
    <w:numStyleLink w:val="ImportedStyle10"/>
  </w:abstractNum>
  <w:abstractNum w:abstractNumId="12" w15:restartNumberingAfterBreak="0">
    <w:nsid w:val="415D5041"/>
    <w:multiLevelType w:val="multilevel"/>
    <w:tmpl w:val="099850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7F0C1B"/>
    <w:multiLevelType w:val="hybridMultilevel"/>
    <w:tmpl w:val="1916A5CE"/>
    <w:numStyleLink w:val="ImportedStyle1"/>
  </w:abstractNum>
  <w:abstractNum w:abstractNumId="14" w15:restartNumberingAfterBreak="0">
    <w:nsid w:val="4D2C668D"/>
    <w:multiLevelType w:val="hybridMultilevel"/>
    <w:tmpl w:val="E2F8CBCE"/>
    <w:styleLink w:val="ImportedStyle2"/>
    <w:lvl w:ilvl="0" w:tplc="1F94D0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3A13B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5A69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E1DD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4EFC2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200E7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C566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FA3F3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2C85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F1F202C"/>
    <w:multiLevelType w:val="hybridMultilevel"/>
    <w:tmpl w:val="D2324B2E"/>
    <w:lvl w:ilvl="0" w:tplc="46AED9CA">
      <w:start w:val="3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3664A"/>
    <w:multiLevelType w:val="hybridMultilevel"/>
    <w:tmpl w:val="4AB222AE"/>
    <w:lvl w:ilvl="0" w:tplc="9A4CF89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45C6D"/>
    <w:multiLevelType w:val="hybridMultilevel"/>
    <w:tmpl w:val="6B32E4C0"/>
    <w:lvl w:ilvl="0" w:tplc="1B6EB6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3629E"/>
    <w:multiLevelType w:val="hybridMultilevel"/>
    <w:tmpl w:val="01F8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F02DF"/>
    <w:multiLevelType w:val="hybridMultilevel"/>
    <w:tmpl w:val="9022147C"/>
    <w:numStyleLink w:val="ImportedStyle6"/>
  </w:abstractNum>
  <w:abstractNum w:abstractNumId="20" w15:restartNumberingAfterBreak="0">
    <w:nsid w:val="5F75637F"/>
    <w:multiLevelType w:val="hybridMultilevel"/>
    <w:tmpl w:val="B610235E"/>
    <w:numStyleLink w:val="ImportedStyle5"/>
  </w:abstractNum>
  <w:abstractNum w:abstractNumId="21" w15:restartNumberingAfterBreak="0">
    <w:nsid w:val="63A278D4"/>
    <w:multiLevelType w:val="hybridMultilevel"/>
    <w:tmpl w:val="71AC5EFA"/>
    <w:numStyleLink w:val="ImportedStyle8"/>
  </w:abstractNum>
  <w:abstractNum w:abstractNumId="22" w15:restartNumberingAfterBreak="0">
    <w:nsid w:val="65233DC8"/>
    <w:multiLevelType w:val="hybridMultilevel"/>
    <w:tmpl w:val="B610235E"/>
    <w:styleLink w:val="ImportedStyle5"/>
    <w:lvl w:ilvl="0" w:tplc="56CAE9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A4CC2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56EE8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9CF7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FA1B6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B4BAD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E0EA7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64B9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F2CE6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5A64E50"/>
    <w:multiLevelType w:val="hybridMultilevel"/>
    <w:tmpl w:val="E9B20C74"/>
    <w:lvl w:ilvl="0" w:tplc="0409000F">
      <w:start w:val="1"/>
      <w:numFmt w:val="decimal"/>
      <w:lvlText w:val="%1."/>
      <w:lvlJc w:val="left"/>
      <w:pPr>
        <w:ind w:left="720" w:hanging="360"/>
      </w:pPr>
      <w:rPr>
        <w:rFonts w:hint="default"/>
      </w:rPr>
    </w:lvl>
    <w:lvl w:ilvl="1" w:tplc="2FB0E9F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105DB"/>
    <w:multiLevelType w:val="hybridMultilevel"/>
    <w:tmpl w:val="C1D6BF56"/>
    <w:styleLink w:val="ImportedStyle3"/>
    <w:lvl w:ilvl="0" w:tplc="F3AA71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F82B3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3A645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7ABE4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76DCB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08E21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72EDE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AF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486CD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637624F"/>
    <w:multiLevelType w:val="hybridMultilevel"/>
    <w:tmpl w:val="E2F8CBCE"/>
    <w:numStyleLink w:val="ImportedStyle2"/>
  </w:abstractNum>
  <w:abstractNum w:abstractNumId="26" w15:restartNumberingAfterBreak="0">
    <w:nsid w:val="76991F7A"/>
    <w:multiLevelType w:val="hybridMultilevel"/>
    <w:tmpl w:val="9022147C"/>
    <w:styleLink w:val="ImportedStyle6"/>
    <w:lvl w:ilvl="0" w:tplc="3732FB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B46B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EE0B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9063E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4E552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ACEE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2689D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B6F3F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0CA98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9E06234"/>
    <w:multiLevelType w:val="hybridMultilevel"/>
    <w:tmpl w:val="C1D6BF56"/>
    <w:numStyleLink w:val="ImportedStyle3"/>
  </w:abstractNum>
  <w:abstractNum w:abstractNumId="28" w15:restartNumberingAfterBreak="0">
    <w:nsid w:val="7A4C15C3"/>
    <w:multiLevelType w:val="hybridMultilevel"/>
    <w:tmpl w:val="1916A5CE"/>
    <w:styleLink w:val="ImportedStyle1"/>
    <w:lvl w:ilvl="0" w:tplc="6FD23F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EA354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0AA7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9C38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6F2B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A93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A608A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A997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1E927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6"/>
  </w:num>
  <w:num w:numId="2">
    <w:abstractNumId w:val="8"/>
  </w:num>
  <w:num w:numId="3">
    <w:abstractNumId w:val="18"/>
  </w:num>
  <w:num w:numId="4">
    <w:abstractNumId w:val="28"/>
  </w:num>
  <w:num w:numId="5">
    <w:abstractNumId w:val="13"/>
  </w:num>
  <w:num w:numId="6">
    <w:abstractNumId w:val="14"/>
  </w:num>
  <w:num w:numId="7">
    <w:abstractNumId w:val="25"/>
  </w:num>
  <w:num w:numId="8">
    <w:abstractNumId w:val="24"/>
  </w:num>
  <w:num w:numId="9">
    <w:abstractNumId w:val="27"/>
  </w:num>
  <w:num w:numId="10">
    <w:abstractNumId w:val="0"/>
  </w:num>
  <w:num w:numId="11">
    <w:abstractNumId w:val="9"/>
  </w:num>
  <w:num w:numId="12">
    <w:abstractNumId w:val="22"/>
  </w:num>
  <w:num w:numId="13">
    <w:abstractNumId w:val="20"/>
  </w:num>
  <w:num w:numId="14">
    <w:abstractNumId w:val="26"/>
  </w:num>
  <w:num w:numId="15">
    <w:abstractNumId w:val="19"/>
  </w:num>
  <w:num w:numId="16">
    <w:abstractNumId w:val="3"/>
  </w:num>
  <w:num w:numId="17">
    <w:abstractNumId w:val="1"/>
  </w:num>
  <w:num w:numId="18">
    <w:abstractNumId w:val="10"/>
  </w:num>
  <w:num w:numId="19">
    <w:abstractNumId w:val="21"/>
  </w:num>
  <w:num w:numId="20">
    <w:abstractNumId w:val="4"/>
  </w:num>
  <w:num w:numId="21">
    <w:abstractNumId w:val="2"/>
  </w:num>
  <w:num w:numId="22">
    <w:abstractNumId w:val="11"/>
  </w:num>
  <w:num w:numId="23">
    <w:abstractNumId w:val="6"/>
  </w:num>
  <w:num w:numId="24">
    <w:abstractNumId w:val="5"/>
  </w:num>
  <w:num w:numId="25">
    <w:abstractNumId w:val="7"/>
  </w:num>
  <w:num w:numId="26">
    <w:abstractNumId w:val="23"/>
  </w:num>
  <w:num w:numId="27">
    <w:abstractNumId w:val="17"/>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8A"/>
    <w:rsid w:val="000047BF"/>
    <w:rsid w:val="00005B09"/>
    <w:rsid w:val="000110C7"/>
    <w:rsid w:val="0001173D"/>
    <w:rsid w:val="000127B8"/>
    <w:rsid w:val="00013441"/>
    <w:rsid w:val="000143A1"/>
    <w:rsid w:val="00015532"/>
    <w:rsid w:val="00020503"/>
    <w:rsid w:val="0002379D"/>
    <w:rsid w:val="00024FF9"/>
    <w:rsid w:val="00030325"/>
    <w:rsid w:val="00035F3F"/>
    <w:rsid w:val="00043621"/>
    <w:rsid w:val="00043D0F"/>
    <w:rsid w:val="00044B4D"/>
    <w:rsid w:val="00045140"/>
    <w:rsid w:val="00051CAD"/>
    <w:rsid w:val="00056BDD"/>
    <w:rsid w:val="000571A7"/>
    <w:rsid w:val="00057B7E"/>
    <w:rsid w:val="000674CB"/>
    <w:rsid w:val="00073259"/>
    <w:rsid w:val="000732B3"/>
    <w:rsid w:val="00076B2B"/>
    <w:rsid w:val="00082E29"/>
    <w:rsid w:val="0009235C"/>
    <w:rsid w:val="00092A9F"/>
    <w:rsid w:val="00095FE1"/>
    <w:rsid w:val="00096E71"/>
    <w:rsid w:val="000A1889"/>
    <w:rsid w:val="000B5A0F"/>
    <w:rsid w:val="000B64CA"/>
    <w:rsid w:val="000B7254"/>
    <w:rsid w:val="000C0B9B"/>
    <w:rsid w:val="000C32B4"/>
    <w:rsid w:val="000C4069"/>
    <w:rsid w:val="000C45D6"/>
    <w:rsid w:val="000C74F1"/>
    <w:rsid w:val="000C7DD2"/>
    <w:rsid w:val="000D20B7"/>
    <w:rsid w:val="000D6C9C"/>
    <w:rsid w:val="000D73BC"/>
    <w:rsid w:val="000E445F"/>
    <w:rsid w:val="000E458F"/>
    <w:rsid w:val="000E4FE8"/>
    <w:rsid w:val="000E75AD"/>
    <w:rsid w:val="000F4AE2"/>
    <w:rsid w:val="00100E8A"/>
    <w:rsid w:val="00105BE7"/>
    <w:rsid w:val="00107613"/>
    <w:rsid w:val="00123D6A"/>
    <w:rsid w:val="001315A4"/>
    <w:rsid w:val="00150836"/>
    <w:rsid w:val="00153A1A"/>
    <w:rsid w:val="001558B1"/>
    <w:rsid w:val="00160CF8"/>
    <w:rsid w:val="00160ED1"/>
    <w:rsid w:val="001654BB"/>
    <w:rsid w:val="001661EF"/>
    <w:rsid w:val="0017153A"/>
    <w:rsid w:val="00172E7E"/>
    <w:rsid w:val="00177544"/>
    <w:rsid w:val="00180F85"/>
    <w:rsid w:val="0018482A"/>
    <w:rsid w:val="00195E79"/>
    <w:rsid w:val="001A53BF"/>
    <w:rsid w:val="001A6F14"/>
    <w:rsid w:val="001A7479"/>
    <w:rsid w:val="001A7641"/>
    <w:rsid w:val="001B2617"/>
    <w:rsid w:val="001C0FF4"/>
    <w:rsid w:val="001C2898"/>
    <w:rsid w:val="001C68FE"/>
    <w:rsid w:val="001D1231"/>
    <w:rsid w:val="001D5704"/>
    <w:rsid w:val="001D5C8B"/>
    <w:rsid w:val="0020621C"/>
    <w:rsid w:val="00211504"/>
    <w:rsid w:val="00221FB7"/>
    <w:rsid w:val="002224D9"/>
    <w:rsid w:val="00224586"/>
    <w:rsid w:val="00227D6F"/>
    <w:rsid w:val="00233C97"/>
    <w:rsid w:val="0024120E"/>
    <w:rsid w:val="002505F7"/>
    <w:rsid w:val="002531AD"/>
    <w:rsid w:val="00254C70"/>
    <w:rsid w:val="00263FA6"/>
    <w:rsid w:val="0027089A"/>
    <w:rsid w:val="002731A3"/>
    <w:rsid w:val="00275ACD"/>
    <w:rsid w:val="00275CB7"/>
    <w:rsid w:val="00277A00"/>
    <w:rsid w:val="002936E2"/>
    <w:rsid w:val="00293E1A"/>
    <w:rsid w:val="002A300E"/>
    <w:rsid w:val="002A479C"/>
    <w:rsid w:val="002A6533"/>
    <w:rsid w:val="002A70D2"/>
    <w:rsid w:val="002B4A86"/>
    <w:rsid w:val="002B5AC7"/>
    <w:rsid w:val="002B6B23"/>
    <w:rsid w:val="002C0CEA"/>
    <w:rsid w:val="002C198A"/>
    <w:rsid w:val="002C3EE2"/>
    <w:rsid w:val="002C644D"/>
    <w:rsid w:val="002D03D4"/>
    <w:rsid w:val="002D10EF"/>
    <w:rsid w:val="002D1588"/>
    <w:rsid w:val="002D2643"/>
    <w:rsid w:val="002D53B6"/>
    <w:rsid w:val="002F29DF"/>
    <w:rsid w:val="002F56E2"/>
    <w:rsid w:val="003039A2"/>
    <w:rsid w:val="00304D61"/>
    <w:rsid w:val="00307D56"/>
    <w:rsid w:val="0031477C"/>
    <w:rsid w:val="00314FEE"/>
    <w:rsid w:val="0032005B"/>
    <w:rsid w:val="003218B9"/>
    <w:rsid w:val="00330DEE"/>
    <w:rsid w:val="00342E97"/>
    <w:rsid w:val="00343A2F"/>
    <w:rsid w:val="00345DF7"/>
    <w:rsid w:val="0035006E"/>
    <w:rsid w:val="003527D7"/>
    <w:rsid w:val="00355014"/>
    <w:rsid w:val="00361E23"/>
    <w:rsid w:val="0036312E"/>
    <w:rsid w:val="00363977"/>
    <w:rsid w:val="003644A9"/>
    <w:rsid w:val="003656F6"/>
    <w:rsid w:val="00370528"/>
    <w:rsid w:val="003710D6"/>
    <w:rsid w:val="00371DAC"/>
    <w:rsid w:val="00376E5F"/>
    <w:rsid w:val="00390A77"/>
    <w:rsid w:val="00395DE8"/>
    <w:rsid w:val="003A3A80"/>
    <w:rsid w:val="003A56C8"/>
    <w:rsid w:val="003B11E9"/>
    <w:rsid w:val="003C0FA6"/>
    <w:rsid w:val="003C189F"/>
    <w:rsid w:val="003C4B32"/>
    <w:rsid w:val="003C4DAA"/>
    <w:rsid w:val="003D43C4"/>
    <w:rsid w:val="003E7B68"/>
    <w:rsid w:val="003F1F36"/>
    <w:rsid w:val="003F497E"/>
    <w:rsid w:val="0040226F"/>
    <w:rsid w:val="004306D5"/>
    <w:rsid w:val="00431B17"/>
    <w:rsid w:val="004322B3"/>
    <w:rsid w:val="004405AA"/>
    <w:rsid w:val="00440E1C"/>
    <w:rsid w:val="004442F9"/>
    <w:rsid w:val="00471E85"/>
    <w:rsid w:val="004737E1"/>
    <w:rsid w:val="00476786"/>
    <w:rsid w:val="00481D7B"/>
    <w:rsid w:val="00486ADC"/>
    <w:rsid w:val="00487940"/>
    <w:rsid w:val="00495B36"/>
    <w:rsid w:val="00496F7B"/>
    <w:rsid w:val="004A49F6"/>
    <w:rsid w:val="004A4C92"/>
    <w:rsid w:val="004B0648"/>
    <w:rsid w:val="004B5BAB"/>
    <w:rsid w:val="004B6C44"/>
    <w:rsid w:val="004C3EA1"/>
    <w:rsid w:val="004C4775"/>
    <w:rsid w:val="004C5459"/>
    <w:rsid w:val="004C5628"/>
    <w:rsid w:val="004C690A"/>
    <w:rsid w:val="004D3120"/>
    <w:rsid w:val="004D325A"/>
    <w:rsid w:val="004E0CC8"/>
    <w:rsid w:val="004E1356"/>
    <w:rsid w:val="004E525C"/>
    <w:rsid w:val="004E5265"/>
    <w:rsid w:val="004F0EBD"/>
    <w:rsid w:val="004F5DB1"/>
    <w:rsid w:val="004F77AB"/>
    <w:rsid w:val="0050089B"/>
    <w:rsid w:val="00505978"/>
    <w:rsid w:val="00520EB9"/>
    <w:rsid w:val="005322C6"/>
    <w:rsid w:val="00541F16"/>
    <w:rsid w:val="00542EE2"/>
    <w:rsid w:val="00543280"/>
    <w:rsid w:val="00543DF6"/>
    <w:rsid w:val="005465D7"/>
    <w:rsid w:val="00547BF2"/>
    <w:rsid w:val="00547E82"/>
    <w:rsid w:val="00551D2A"/>
    <w:rsid w:val="00552688"/>
    <w:rsid w:val="00562B63"/>
    <w:rsid w:val="00571B8E"/>
    <w:rsid w:val="00571ED8"/>
    <w:rsid w:val="00574E83"/>
    <w:rsid w:val="00575E06"/>
    <w:rsid w:val="00577FD4"/>
    <w:rsid w:val="00596119"/>
    <w:rsid w:val="005A2C9E"/>
    <w:rsid w:val="005A486C"/>
    <w:rsid w:val="005B0486"/>
    <w:rsid w:val="005C1658"/>
    <w:rsid w:val="005C45C8"/>
    <w:rsid w:val="005D3573"/>
    <w:rsid w:val="005D7BBF"/>
    <w:rsid w:val="005E0454"/>
    <w:rsid w:val="005E1DF1"/>
    <w:rsid w:val="005E7ABD"/>
    <w:rsid w:val="005E7EC0"/>
    <w:rsid w:val="005F4F86"/>
    <w:rsid w:val="00605A83"/>
    <w:rsid w:val="00606F68"/>
    <w:rsid w:val="0061342A"/>
    <w:rsid w:val="006153F4"/>
    <w:rsid w:val="00631458"/>
    <w:rsid w:val="006349A1"/>
    <w:rsid w:val="00641B6D"/>
    <w:rsid w:val="00641D68"/>
    <w:rsid w:val="0066397D"/>
    <w:rsid w:val="0067364C"/>
    <w:rsid w:val="00673DAB"/>
    <w:rsid w:val="0067453B"/>
    <w:rsid w:val="00677BAB"/>
    <w:rsid w:val="00685E97"/>
    <w:rsid w:val="00691CD4"/>
    <w:rsid w:val="006937FC"/>
    <w:rsid w:val="0069714A"/>
    <w:rsid w:val="006A3A0E"/>
    <w:rsid w:val="006A4668"/>
    <w:rsid w:val="006B6937"/>
    <w:rsid w:val="006B78A9"/>
    <w:rsid w:val="006B7B45"/>
    <w:rsid w:val="006C62B3"/>
    <w:rsid w:val="006C6A36"/>
    <w:rsid w:val="006F63AC"/>
    <w:rsid w:val="00700385"/>
    <w:rsid w:val="007005A9"/>
    <w:rsid w:val="00702676"/>
    <w:rsid w:val="007047CE"/>
    <w:rsid w:val="007049C7"/>
    <w:rsid w:val="00705F57"/>
    <w:rsid w:val="00712369"/>
    <w:rsid w:val="00726A01"/>
    <w:rsid w:val="007272DF"/>
    <w:rsid w:val="00734251"/>
    <w:rsid w:val="00737EBE"/>
    <w:rsid w:val="007446D8"/>
    <w:rsid w:val="007468F1"/>
    <w:rsid w:val="00747BD0"/>
    <w:rsid w:val="00752FD0"/>
    <w:rsid w:val="00757C99"/>
    <w:rsid w:val="00762513"/>
    <w:rsid w:val="00762AA4"/>
    <w:rsid w:val="00763598"/>
    <w:rsid w:val="00763B10"/>
    <w:rsid w:val="007655C3"/>
    <w:rsid w:val="007669A4"/>
    <w:rsid w:val="007709DC"/>
    <w:rsid w:val="00772455"/>
    <w:rsid w:val="00772CCC"/>
    <w:rsid w:val="007762DF"/>
    <w:rsid w:val="00780EA5"/>
    <w:rsid w:val="00785146"/>
    <w:rsid w:val="00785F83"/>
    <w:rsid w:val="00791D4B"/>
    <w:rsid w:val="00792036"/>
    <w:rsid w:val="007950B6"/>
    <w:rsid w:val="00795AE9"/>
    <w:rsid w:val="0079757F"/>
    <w:rsid w:val="007A3C47"/>
    <w:rsid w:val="007A3DB2"/>
    <w:rsid w:val="007A5F15"/>
    <w:rsid w:val="007A6E59"/>
    <w:rsid w:val="007B0F56"/>
    <w:rsid w:val="007C41CF"/>
    <w:rsid w:val="007D3B45"/>
    <w:rsid w:val="007D4D9F"/>
    <w:rsid w:val="007D5D14"/>
    <w:rsid w:val="007D6D03"/>
    <w:rsid w:val="007F260C"/>
    <w:rsid w:val="007F4A28"/>
    <w:rsid w:val="00804C41"/>
    <w:rsid w:val="00806285"/>
    <w:rsid w:val="00807CA6"/>
    <w:rsid w:val="00813015"/>
    <w:rsid w:val="008134AB"/>
    <w:rsid w:val="00820A4B"/>
    <w:rsid w:val="00822B9F"/>
    <w:rsid w:val="00824CF4"/>
    <w:rsid w:val="00832C53"/>
    <w:rsid w:val="00833D00"/>
    <w:rsid w:val="0083486A"/>
    <w:rsid w:val="00841D1E"/>
    <w:rsid w:val="008422E1"/>
    <w:rsid w:val="00843934"/>
    <w:rsid w:val="00850F47"/>
    <w:rsid w:val="00856197"/>
    <w:rsid w:val="008647B4"/>
    <w:rsid w:val="008758E6"/>
    <w:rsid w:val="00876C47"/>
    <w:rsid w:val="008809E9"/>
    <w:rsid w:val="00884189"/>
    <w:rsid w:val="008868C3"/>
    <w:rsid w:val="00892F44"/>
    <w:rsid w:val="00893512"/>
    <w:rsid w:val="0089485F"/>
    <w:rsid w:val="008971CE"/>
    <w:rsid w:val="008A15C8"/>
    <w:rsid w:val="008A47B8"/>
    <w:rsid w:val="008A5A73"/>
    <w:rsid w:val="008A7DD7"/>
    <w:rsid w:val="008B15C7"/>
    <w:rsid w:val="008B2F42"/>
    <w:rsid w:val="008C0FE6"/>
    <w:rsid w:val="008C2E48"/>
    <w:rsid w:val="008D0775"/>
    <w:rsid w:val="008D1B46"/>
    <w:rsid w:val="008D3628"/>
    <w:rsid w:val="008D6845"/>
    <w:rsid w:val="008E5061"/>
    <w:rsid w:val="008F4D0F"/>
    <w:rsid w:val="008F56B0"/>
    <w:rsid w:val="00900894"/>
    <w:rsid w:val="00905E36"/>
    <w:rsid w:val="009142B6"/>
    <w:rsid w:val="0092561B"/>
    <w:rsid w:val="00930A79"/>
    <w:rsid w:val="00931173"/>
    <w:rsid w:val="009317ED"/>
    <w:rsid w:val="00936ACD"/>
    <w:rsid w:val="009424B1"/>
    <w:rsid w:val="00942F4E"/>
    <w:rsid w:val="00943FE5"/>
    <w:rsid w:val="009449E5"/>
    <w:rsid w:val="00945168"/>
    <w:rsid w:val="00955806"/>
    <w:rsid w:val="00956BA8"/>
    <w:rsid w:val="00962B5A"/>
    <w:rsid w:val="00966D4D"/>
    <w:rsid w:val="0097140A"/>
    <w:rsid w:val="00973088"/>
    <w:rsid w:val="009802A1"/>
    <w:rsid w:val="00980A5C"/>
    <w:rsid w:val="00980F16"/>
    <w:rsid w:val="00992930"/>
    <w:rsid w:val="0099512D"/>
    <w:rsid w:val="009A2327"/>
    <w:rsid w:val="009A26FD"/>
    <w:rsid w:val="009A5BD7"/>
    <w:rsid w:val="009B54DB"/>
    <w:rsid w:val="009D0BCC"/>
    <w:rsid w:val="009D307E"/>
    <w:rsid w:val="009E583C"/>
    <w:rsid w:val="009E64B7"/>
    <w:rsid w:val="009F424C"/>
    <w:rsid w:val="009F4C3A"/>
    <w:rsid w:val="00A0211B"/>
    <w:rsid w:val="00A1053B"/>
    <w:rsid w:val="00A263DD"/>
    <w:rsid w:val="00A376D6"/>
    <w:rsid w:val="00A40EE0"/>
    <w:rsid w:val="00A47CB5"/>
    <w:rsid w:val="00A55AA1"/>
    <w:rsid w:val="00A5643A"/>
    <w:rsid w:val="00A667C0"/>
    <w:rsid w:val="00A70D5E"/>
    <w:rsid w:val="00A84CF3"/>
    <w:rsid w:val="00A860D0"/>
    <w:rsid w:val="00A90C1E"/>
    <w:rsid w:val="00A93336"/>
    <w:rsid w:val="00AA6202"/>
    <w:rsid w:val="00AB537A"/>
    <w:rsid w:val="00AC3BC5"/>
    <w:rsid w:val="00AC7067"/>
    <w:rsid w:val="00AC7079"/>
    <w:rsid w:val="00AD1DA5"/>
    <w:rsid w:val="00AE12F9"/>
    <w:rsid w:val="00AE24DA"/>
    <w:rsid w:val="00AF26EA"/>
    <w:rsid w:val="00AF280E"/>
    <w:rsid w:val="00AF76BE"/>
    <w:rsid w:val="00B10CC0"/>
    <w:rsid w:val="00B12E7E"/>
    <w:rsid w:val="00B13E45"/>
    <w:rsid w:val="00B15993"/>
    <w:rsid w:val="00B15B99"/>
    <w:rsid w:val="00B173E1"/>
    <w:rsid w:val="00B24A5B"/>
    <w:rsid w:val="00B258C8"/>
    <w:rsid w:val="00B264D4"/>
    <w:rsid w:val="00B31249"/>
    <w:rsid w:val="00B319EA"/>
    <w:rsid w:val="00B42620"/>
    <w:rsid w:val="00B44CF7"/>
    <w:rsid w:val="00B46F57"/>
    <w:rsid w:val="00B60271"/>
    <w:rsid w:val="00B9345B"/>
    <w:rsid w:val="00BA76C4"/>
    <w:rsid w:val="00BB204A"/>
    <w:rsid w:val="00BB5CA5"/>
    <w:rsid w:val="00BB798A"/>
    <w:rsid w:val="00BC1F16"/>
    <w:rsid w:val="00BC2607"/>
    <w:rsid w:val="00BD2AB6"/>
    <w:rsid w:val="00BE2A3F"/>
    <w:rsid w:val="00BF3B51"/>
    <w:rsid w:val="00BF58A0"/>
    <w:rsid w:val="00C05508"/>
    <w:rsid w:val="00C147BF"/>
    <w:rsid w:val="00C16304"/>
    <w:rsid w:val="00C23CAA"/>
    <w:rsid w:val="00C24654"/>
    <w:rsid w:val="00C31C65"/>
    <w:rsid w:val="00C33EFA"/>
    <w:rsid w:val="00C3597B"/>
    <w:rsid w:val="00C35BA3"/>
    <w:rsid w:val="00C4222C"/>
    <w:rsid w:val="00C46FFD"/>
    <w:rsid w:val="00C71AEC"/>
    <w:rsid w:val="00C726C3"/>
    <w:rsid w:val="00CB6133"/>
    <w:rsid w:val="00CB66B1"/>
    <w:rsid w:val="00CC4E5B"/>
    <w:rsid w:val="00CD2894"/>
    <w:rsid w:val="00CD59A7"/>
    <w:rsid w:val="00CD6294"/>
    <w:rsid w:val="00CD6342"/>
    <w:rsid w:val="00CE412C"/>
    <w:rsid w:val="00CE4797"/>
    <w:rsid w:val="00CE4E38"/>
    <w:rsid w:val="00CF1CA8"/>
    <w:rsid w:val="00D06057"/>
    <w:rsid w:val="00D0719B"/>
    <w:rsid w:val="00D122EA"/>
    <w:rsid w:val="00D14E8C"/>
    <w:rsid w:val="00D160C8"/>
    <w:rsid w:val="00D17105"/>
    <w:rsid w:val="00D20241"/>
    <w:rsid w:val="00D23C03"/>
    <w:rsid w:val="00D23EBE"/>
    <w:rsid w:val="00D40B33"/>
    <w:rsid w:val="00D411CA"/>
    <w:rsid w:val="00D5289E"/>
    <w:rsid w:val="00D56100"/>
    <w:rsid w:val="00D56F62"/>
    <w:rsid w:val="00D60C7F"/>
    <w:rsid w:val="00D66606"/>
    <w:rsid w:val="00D74D14"/>
    <w:rsid w:val="00D7638D"/>
    <w:rsid w:val="00D80822"/>
    <w:rsid w:val="00D83C55"/>
    <w:rsid w:val="00D85C1E"/>
    <w:rsid w:val="00D901A5"/>
    <w:rsid w:val="00D9339E"/>
    <w:rsid w:val="00D94313"/>
    <w:rsid w:val="00DB1BD0"/>
    <w:rsid w:val="00DB68C1"/>
    <w:rsid w:val="00DC00DC"/>
    <w:rsid w:val="00DC0894"/>
    <w:rsid w:val="00DC145F"/>
    <w:rsid w:val="00DC22F3"/>
    <w:rsid w:val="00DC3DA6"/>
    <w:rsid w:val="00DC6340"/>
    <w:rsid w:val="00DE442B"/>
    <w:rsid w:val="00DF33C8"/>
    <w:rsid w:val="00DF761B"/>
    <w:rsid w:val="00E042B6"/>
    <w:rsid w:val="00E1051F"/>
    <w:rsid w:val="00E10EE9"/>
    <w:rsid w:val="00E22E94"/>
    <w:rsid w:val="00E22FDF"/>
    <w:rsid w:val="00E24C8F"/>
    <w:rsid w:val="00E40B7B"/>
    <w:rsid w:val="00E4116F"/>
    <w:rsid w:val="00E510D9"/>
    <w:rsid w:val="00E51C7E"/>
    <w:rsid w:val="00E55198"/>
    <w:rsid w:val="00E63088"/>
    <w:rsid w:val="00E640FE"/>
    <w:rsid w:val="00E6570C"/>
    <w:rsid w:val="00E71C52"/>
    <w:rsid w:val="00E84C5F"/>
    <w:rsid w:val="00E85628"/>
    <w:rsid w:val="00E85935"/>
    <w:rsid w:val="00E87ACB"/>
    <w:rsid w:val="00E94956"/>
    <w:rsid w:val="00E95257"/>
    <w:rsid w:val="00E9590C"/>
    <w:rsid w:val="00EB41A9"/>
    <w:rsid w:val="00EC05AD"/>
    <w:rsid w:val="00EC08C4"/>
    <w:rsid w:val="00EC4A6D"/>
    <w:rsid w:val="00ED073F"/>
    <w:rsid w:val="00ED26FC"/>
    <w:rsid w:val="00ED2EE8"/>
    <w:rsid w:val="00ED358A"/>
    <w:rsid w:val="00ED7F02"/>
    <w:rsid w:val="00EE12EE"/>
    <w:rsid w:val="00EE2936"/>
    <w:rsid w:val="00EE34AD"/>
    <w:rsid w:val="00EE369A"/>
    <w:rsid w:val="00EE7E9D"/>
    <w:rsid w:val="00EF0CAA"/>
    <w:rsid w:val="00EF5845"/>
    <w:rsid w:val="00F0136A"/>
    <w:rsid w:val="00F0578F"/>
    <w:rsid w:val="00F11011"/>
    <w:rsid w:val="00F14BD5"/>
    <w:rsid w:val="00F23CCB"/>
    <w:rsid w:val="00F27C4D"/>
    <w:rsid w:val="00F30D88"/>
    <w:rsid w:val="00F33DD4"/>
    <w:rsid w:val="00F40D1B"/>
    <w:rsid w:val="00F4264C"/>
    <w:rsid w:val="00F50F26"/>
    <w:rsid w:val="00F51B8D"/>
    <w:rsid w:val="00F55872"/>
    <w:rsid w:val="00F56B90"/>
    <w:rsid w:val="00F62C64"/>
    <w:rsid w:val="00F6419E"/>
    <w:rsid w:val="00F657C8"/>
    <w:rsid w:val="00F65986"/>
    <w:rsid w:val="00F67E93"/>
    <w:rsid w:val="00F7035C"/>
    <w:rsid w:val="00F71B6D"/>
    <w:rsid w:val="00F750B3"/>
    <w:rsid w:val="00F773D7"/>
    <w:rsid w:val="00F80E90"/>
    <w:rsid w:val="00F832FA"/>
    <w:rsid w:val="00F84E81"/>
    <w:rsid w:val="00F86BB8"/>
    <w:rsid w:val="00F87273"/>
    <w:rsid w:val="00F9664B"/>
    <w:rsid w:val="00FA7555"/>
    <w:rsid w:val="00FB1623"/>
    <w:rsid w:val="00FB2C53"/>
    <w:rsid w:val="00FB7EF6"/>
    <w:rsid w:val="00FC4A32"/>
    <w:rsid w:val="00FD0C6D"/>
    <w:rsid w:val="00FD7C6E"/>
    <w:rsid w:val="00FE087C"/>
    <w:rsid w:val="00FE0DD4"/>
    <w:rsid w:val="00FF7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DE4F90"/>
  <w15:docId w15:val="{6F2F3DD4-4F3F-4DBD-ACB3-07CB6031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E8A"/>
    <w:pPr>
      <w:ind w:left="720"/>
      <w:contextualSpacing/>
    </w:pPr>
  </w:style>
  <w:style w:type="paragraph" w:styleId="Header">
    <w:name w:val="header"/>
    <w:basedOn w:val="Normal"/>
    <w:link w:val="HeaderChar"/>
    <w:uiPriority w:val="99"/>
    <w:unhideWhenUsed/>
    <w:rsid w:val="00FB2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53"/>
  </w:style>
  <w:style w:type="paragraph" w:styleId="Footer">
    <w:name w:val="footer"/>
    <w:basedOn w:val="Normal"/>
    <w:link w:val="FooterChar"/>
    <w:uiPriority w:val="99"/>
    <w:unhideWhenUsed/>
    <w:rsid w:val="00FB2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53"/>
  </w:style>
  <w:style w:type="paragraph" w:styleId="IntenseQuote">
    <w:name w:val="Intense Quote"/>
    <w:basedOn w:val="Normal"/>
    <w:next w:val="Normal"/>
    <w:link w:val="IntenseQuoteChar"/>
    <w:uiPriority w:val="30"/>
    <w:qFormat/>
    <w:rsid w:val="00FD0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D0C6D"/>
    <w:rPr>
      <w:i/>
      <w:iCs/>
      <w:color w:val="4472C4" w:themeColor="accent1"/>
    </w:rPr>
  </w:style>
  <w:style w:type="paragraph" w:styleId="Quote">
    <w:name w:val="Quote"/>
    <w:basedOn w:val="Normal"/>
    <w:next w:val="Normal"/>
    <w:link w:val="QuoteChar"/>
    <w:uiPriority w:val="29"/>
    <w:qFormat/>
    <w:rsid w:val="00FD0C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D0C6D"/>
    <w:rPr>
      <w:i/>
      <w:iCs/>
      <w:color w:val="404040" w:themeColor="text1" w:themeTint="BF"/>
    </w:rPr>
  </w:style>
  <w:style w:type="paragraph" w:styleId="NoSpacing">
    <w:name w:val="No Spacing"/>
    <w:link w:val="NoSpacingChar"/>
    <w:uiPriority w:val="1"/>
    <w:qFormat/>
    <w:rsid w:val="00E84C5F"/>
    <w:pPr>
      <w:spacing w:after="0" w:line="240" w:lineRule="auto"/>
    </w:pPr>
    <w:rPr>
      <w:rFonts w:eastAsiaTheme="minorEastAsia"/>
    </w:rPr>
  </w:style>
  <w:style w:type="character" w:customStyle="1" w:styleId="NoSpacingChar">
    <w:name w:val="No Spacing Char"/>
    <w:basedOn w:val="DefaultParagraphFont"/>
    <w:link w:val="NoSpacing"/>
    <w:uiPriority w:val="1"/>
    <w:rsid w:val="00E84C5F"/>
    <w:rPr>
      <w:rFonts w:eastAsiaTheme="minorEastAsia"/>
    </w:rPr>
  </w:style>
  <w:style w:type="paragraph" w:styleId="Subtitle">
    <w:name w:val="Subtitle"/>
    <w:basedOn w:val="Normal"/>
    <w:next w:val="Normal"/>
    <w:link w:val="SubtitleChar"/>
    <w:uiPriority w:val="11"/>
    <w:qFormat/>
    <w:rsid w:val="00343A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3A2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D5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8B"/>
    <w:rPr>
      <w:rFonts w:ascii="Segoe UI" w:hAnsi="Segoe UI" w:cs="Segoe UI"/>
      <w:sz w:val="18"/>
      <w:szCs w:val="18"/>
    </w:rPr>
  </w:style>
  <w:style w:type="character" w:styleId="Hyperlink">
    <w:name w:val="Hyperlink"/>
    <w:basedOn w:val="DefaultParagraphFont"/>
    <w:uiPriority w:val="99"/>
    <w:unhideWhenUsed/>
    <w:rsid w:val="00E63088"/>
    <w:rPr>
      <w:color w:val="0563C1" w:themeColor="hyperlink"/>
      <w:u w:val="single"/>
    </w:rPr>
  </w:style>
  <w:style w:type="character" w:customStyle="1" w:styleId="UnresolvedMention1">
    <w:name w:val="Unresolved Mention1"/>
    <w:basedOn w:val="DefaultParagraphFont"/>
    <w:uiPriority w:val="99"/>
    <w:semiHidden/>
    <w:unhideWhenUsed/>
    <w:rsid w:val="00E63088"/>
    <w:rPr>
      <w:color w:val="808080"/>
      <w:shd w:val="clear" w:color="auto" w:fill="E6E6E6"/>
    </w:rPr>
  </w:style>
  <w:style w:type="paragraph" w:customStyle="1" w:styleId="Body">
    <w:name w:val="Body"/>
    <w:uiPriority w:val="99"/>
    <w:rsid w:val="004B5BAB"/>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1">
    <w:name w:val="Imported Style 1"/>
    <w:rsid w:val="004B5BAB"/>
    <w:pPr>
      <w:numPr>
        <w:numId w:val="4"/>
      </w:numPr>
    </w:pPr>
  </w:style>
  <w:style w:type="numbering" w:customStyle="1" w:styleId="ImportedStyle2">
    <w:name w:val="Imported Style 2"/>
    <w:rsid w:val="004B5BAB"/>
    <w:pPr>
      <w:numPr>
        <w:numId w:val="6"/>
      </w:numPr>
    </w:pPr>
  </w:style>
  <w:style w:type="numbering" w:customStyle="1" w:styleId="ImportedStyle3">
    <w:name w:val="Imported Style 3"/>
    <w:rsid w:val="004B5BAB"/>
    <w:pPr>
      <w:numPr>
        <w:numId w:val="8"/>
      </w:numPr>
    </w:pPr>
  </w:style>
  <w:style w:type="numbering" w:customStyle="1" w:styleId="ImportedStyle4">
    <w:name w:val="Imported Style 4"/>
    <w:rsid w:val="004B5BAB"/>
    <w:pPr>
      <w:numPr>
        <w:numId w:val="10"/>
      </w:numPr>
    </w:pPr>
  </w:style>
  <w:style w:type="numbering" w:customStyle="1" w:styleId="ImportedStyle5">
    <w:name w:val="Imported Style 5"/>
    <w:rsid w:val="004B5BAB"/>
    <w:pPr>
      <w:numPr>
        <w:numId w:val="12"/>
      </w:numPr>
    </w:pPr>
  </w:style>
  <w:style w:type="numbering" w:customStyle="1" w:styleId="ImportedStyle6">
    <w:name w:val="Imported Style 6"/>
    <w:rsid w:val="004B5BAB"/>
    <w:pPr>
      <w:numPr>
        <w:numId w:val="14"/>
      </w:numPr>
    </w:pPr>
  </w:style>
  <w:style w:type="numbering" w:customStyle="1" w:styleId="ImportedStyle7">
    <w:name w:val="Imported Style 7"/>
    <w:rsid w:val="004B5BAB"/>
    <w:pPr>
      <w:numPr>
        <w:numId w:val="16"/>
      </w:numPr>
    </w:pPr>
  </w:style>
  <w:style w:type="numbering" w:customStyle="1" w:styleId="ImportedStyle8">
    <w:name w:val="Imported Style 8"/>
    <w:rsid w:val="004B5BAB"/>
    <w:pPr>
      <w:numPr>
        <w:numId w:val="18"/>
      </w:numPr>
    </w:pPr>
  </w:style>
  <w:style w:type="numbering" w:customStyle="1" w:styleId="ImportedStyle9">
    <w:name w:val="Imported Style 9"/>
    <w:rsid w:val="004B5BAB"/>
    <w:pPr>
      <w:numPr>
        <w:numId w:val="20"/>
      </w:numPr>
    </w:pPr>
  </w:style>
  <w:style w:type="numbering" w:customStyle="1" w:styleId="ImportedStyle10">
    <w:name w:val="Imported Style 10"/>
    <w:rsid w:val="004B5BAB"/>
    <w:pPr>
      <w:numPr>
        <w:numId w:val="21"/>
      </w:numPr>
    </w:pPr>
  </w:style>
  <w:style w:type="character" w:styleId="CommentReference">
    <w:name w:val="annotation reference"/>
    <w:basedOn w:val="DefaultParagraphFont"/>
    <w:uiPriority w:val="99"/>
    <w:semiHidden/>
    <w:unhideWhenUsed/>
    <w:rsid w:val="0040226F"/>
    <w:rPr>
      <w:sz w:val="16"/>
      <w:szCs w:val="16"/>
    </w:rPr>
  </w:style>
  <w:style w:type="paragraph" w:styleId="CommentText">
    <w:name w:val="annotation text"/>
    <w:basedOn w:val="Normal"/>
    <w:link w:val="CommentTextChar"/>
    <w:uiPriority w:val="99"/>
    <w:semiHidden/>
    <w:unhideWhenUsed/>
    <w:rsid w:val="0040226F"/>
    <w:pPr>
      <w:spacing w:line="240" w:lineRule="auto"/>
    </w:pPr>
    <w:rPr>
      <w:sz w:val="20"/>
      <w:szCs w:val="20"/>
    </w:rPr>
  </w:style>
  <w:style w:type="character" w:customStyle="1" w:styleId="CommentTextChar">
    <w:name w:val="Comment Text Char"/>
    <w:basedOn w:val="DefaultParagraphFont"/>
    <w:link w:val="CommentText"/>
    <w:uiPriority w:val="99"/>
    <w:semiHidden/>
    <w:rsid w:val="0040226F"/>
    <w:rPr>
      <w:sz w:val="20"/>
      <w:szCs w:val="20"/>
    </w:rPr>
  </w:style>
  <w:style w:type="paragraph" w:styleId="CommentSubject">
    <w:name w:val="annotation subject"/>
    <w:basedOn w:val="CommentText"/>
    <w:next w:val="CommentText"/>
    <w:link w:val="CommentSubjectChar"/>
    <w:uiPriority w:val="99"/>
    <w:semiHidden/>
    <w:unhideWhenUsed/>
    <w:rsid w:val="0040226F"/>
    <w:rPr>
      <w:b/>
      <w:bCs/>
    </w:rPr>
  </w:style>
  <w:style w:type="character" w:customStyle="1" w:styleId="CommentSubjectChar">
    <w:name w:val="Comment Subject Char"/>
    <w:basedOn w:val="CommentTextChar"/>
    <w:link w:val="CommentSubject"/>
    <w:uiPriority w:val="99"/>
    <w:semiHidden/>
    <w:rsid w:val="0040226F"/>
    <w:rPr>
      <w:b/>
      <w:bCs/>
      <w:sz w:val="20"/>
      <w:szCs w:val="20"/>
    </w:rPr>
  </w:style>
  <w:style w:type="paragraph" w:styleId="Revision">
    <w:name w:val="Revision"/>
    <w:hidden/>
    <w:uiPriority w:val="99"/>
    <w:semiHidden/>
    <w:rsid w:val="006C6A36"/>
    <w:pPr>
      <w:spacing w:after="0" w:line="240" w:lineRule="auto"/>
    </w:pPr>
  </w:style>
  <w:style w:type="character" w:styleId="Emphasis">
    <w:name w:val="Emphasis"/>
    <w:basedOn w:val="DefaultParagraphFont"/>
    <w:uiPriority w:val="20"/>
    <w:qFormat/>
    <w:rsid w:val="006C62B3"/>
    <w:rPr>
      <w:i/>
      <w:iCs/>
    </w:rPr>
  </w:style>
  <w:style w:type="character" w:styleId="FollowedHyperlink">
    <w:name w:val="FollowedHyperlink"/>
    <w:basedOn w:val="DefaultParagraphFont"/>
    <w:uiPriority w:val="99"/>
    <w:semiHidden/>
    <w:unhideWhenUsed/>
    <w:rsid w:val="00092A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482">
      <w:bodyDiv w:val="1"/>
      <w:marLeft w:val="0"/>
      <w:marRight w:val="0"/>
      <w:marTop w:val="0"/>
      <w:marBottom w:val="0"/>
      <w:divBdr>
        <w:top w:val="none" w:sz="0" w:space="0" w:color="auto"/>
        <w:left w:val="none" w:sz="0" w:space="0" w:color="auto"/>
        <w:bottom w:val="none" w:sz="0" w:space="0" w:color="auto"/>
        <w:right w:val="none" w:sz="0" w:space="0" w:color="auto"/>
      </w:divBdr>
    </w:div>
    <w:div w:id="98917627">
      <w:bodyDiv w:val="1"/>
      <w:marLeft w:val="0"/>
      <w:marRight w:val="0"/>
      <w:marTop w:val="0"/>
      <w:marBottom w:val="0"/>
      <w:divBdr>
        <w:top w:val="none" w:sz="0" w:space="0" w:color="auto"/>
        <w:left w:val="none" w:sz="0" w:space="0" w:color="auto"/>
        <w:bottom w:val="none" w:sz="0" w:space="0" w:color="auto"/>
        <w:right w:val="none" w:sz="0" w:space="0" w:color="auto"/>
      </w:divBdr>
      <w:divsChild>
        <w:div w:id="1068916719">
          <w:marLeft w:val="864"/>
          <w:marRight w:val="0"/>
          <w:marTop w:val="74"/>
          <w:marBottom w:val="0"/>
          <w:divBdr>
            <w:top w:val="none" w:sz="0" w:space="0" w:color="auto"/>
            <w:left w:val="none" w:sz="0" w:space="0" w:color="auto"/>
            <w:bottom w:val="none" w:sz="0" w:space="0" w:color="auto"/>
            <w:right w:val="none" w:sz="0" w:space="0" w:color="auto"/>
          </w:divBdr>
        </w:div>
      </w:divsChild>
    </w:div>
    <w:div w:id="1873029546">
      <w:bodyDiv w:val="1"/>
      <w:marLeft w:val="0"/>
      <w:marRight w:val="0"/>
      <w:marTop w:val="0"/>
      <w:marBottom w:val="0"/>
      <w:divBdr>
        <w:top w:val="none" w:sz="0" w:space="0" w:color="auto"/>
        <w:left w:val="none" w:sz="0" w:space="0" w:color="auto"/>
        <w:bottom w:val="none" w:sz="0" w:space="0" w:color="auto"/>
        <w:right w:val="none" w:sz="0" w:space="0" w:color="auto"/>
      </w:divBdr>
      <w:divsChild>
        <w:div w:id="980693338">
          <w:marLeft w:val="864"/>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FD24-B4B8-4C54-99EC-E0E03DAB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4407</Words>
  <Characters>25125</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Raines</dc:creator>
  <cp:keywords/>
  <dc:description/>
  <cp:lastModifiedBy>Kristi Burgert</cp:lastModifiedBy>
  <cp:revision>2</cp:revision>
  <cp:lastPrinted>2017-12-04T16:22:00Z</cp:lastPrinted>
  <dcterms:created xsi:type="dcterms:W3CDTF">2018-01-24T17:37:00Z</dcterms:created>
  <dcterms:modified xsi:type="dcterms:W3CDTF">2018-01-24T17:37:00Z</dcterms:modified>
</cp:coreProperties>
</file>